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23D5" w:rsidRDefault="000823D5">
      <w:pPr>
        <w:spacing w:line="240" w:lineRule="auto"/>
        <w:jc w:val="center"/>
        <w:rPr>
          <w:rFonts w:ascii="Times New Roman" w:eastAsia="Times New Roman" w:hAnsi="Times New Roman" w:cs="Times New Roman"/>
          <w:b/>
          <w:sz w:val="28"/>
          <w:szCs w:val="28"/>
          <w:lang w:val="kk-KZ"/>
        </w:rPr>
      </w:pPr>
    </w:p>
    <w:p w:rsidR="00920D8A" w:rsidRDefault="00920D8A">
      <w:pPr>
        <w:spacing w:line="240" w:lineRule="auto"/>
        <w:jc w:val="center"/>
        <w:rPr>
          <w:rFonts w:ascii="Times New Roman" w:eastAsia="Times New Roman" w:hAnsi="Times New Roman" w:cs="Times New Roman"/>
          <w:b/>
          <w:sz w:val="28"/>
          <w:szCs w:val="28"/>
          <w:lang w:val="kk-KZ"/>
        </w:rPr>
      </w:pPr>
    </w:p>
    <w:p w:rsidR="001F36C5" w:rsidRDefault="006970BA">
      <w:pPr>
        <w:spacing w:line="240" w:lineRule="auto"/>
        <w:jc w:val="center"/>
        <w:rPr>
          <w:rFonts w:ascii="Times New Roman" w:eastAsia="Calibri" w:hAnsi="Times New Roman" w:cs="Times New Roman"/>
          <w:lang w:val="kk-KZ" w:eastAsia="en-US"/>
        </w:rPr>
      </w:pPr>
      <w:r w:rsidRPr="00B804C2">
        <w:rPr>
          <w:rFonts w:ascii="Times New Roman" w:eastAsia="Times New Roman" w:hAnsi="Times New Roman" w:cs="Times New Roman"/>
          <w:b/>
          <w:noProof/>
          <w:sz w:val="28"/>
          <w:szCs w:val="28"/>
          <w:lang w:val="ru-RU"/>
        </w:rPr>
        <w:drawing>
          <wp:inline distT="0" distB="0" distL="0" distR="0">
            <wp:extent cx="6972231" cy="9768450"/>
            <wp:effectExtent l="0" t="0" r="635" b="4445"/>
            <wp:docPr id="1" name="Рисунок 1" descr="C:\Users\Daniyar\Desktop\7f51bf94-afa8-49d7-8432-912644bdfc9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yar\Desktop\7f51bf94-afa8-49d7-8432-912644bdfc9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78180" cy="9776784"/>
                    </a:xfrm>
                    <a:prstGeom prst="rect">
                      <a:avLst/>
                    </a:prstGeom>
                    <a:noFill/>
                    <a:ln>
                      <a:noFill/>
                    </a:ln>
                  </pic:spPr>
                </pic:pic>
              </a:graphicData>
            </a:graphic>
          </wp:inline>
        </w:drawing>
      </w:r>
    </w:p>
    <w:p w:rsidR="001F36C5" w:rsidRDefault="001F36C5">
      <w:pPr>
        <w:spacing w:line="240" w:lineRule="auto"/>
        <w:jc w:val="center"/>
        <w:rPr>
          <w:rFonts w:ascii="Times New Roman" w:eastAsia="Calibri" w:hAnsi="Times New Roman" w:cs="Times New Roman"/>
          <w:lang w:val="kk-KZ" w:eastAsia="en-US"/>
        </w:rPr>
      </w:pPr>
    </w:p>
    <w:p w:rsidR="001F36C5" w:rsidRDefault="001F36C5">
      <w:pPr>
        <w:spacing w:line="240" w:lineRule="auto"/>
        <w:jc w:val="center"/>
        <w:rPr>
          <w:rFonts w:ascii="Times New Roman" w:eastAsia="Calibri" w:hAnsi="Times New Roman" w:cs="Times New Roman"/>
          <w:lang w:val="kk-KZ" w:eastAsia="en-US"/>
        </w:rPr>
      </w:pPr>
    </w:p>
    <w:p w:rsidR="001F36C5" w:rsidRDefault="001F36C5">
      <w:pPr>
        <w:spacing w:line="240" w:lineRule="auto"/>
        <w:jc w:val="center"/>
        <w:rPr>
          <w:rFonts w:ascii="Times New Roman" w:eastAsia="Calibri" w:hAnsi="Times New Roman" w:cs="Times New Roman"/>
          <w:lang w:val="kk-KZ" w:eastAsia="en-US"/>
        </w:rPr>
      </w:pPr>
    </w:p>
    <w:p w:rsidR="00920D8A" w:rsidRDefault="00920D8A">
      <w:pPr>
        <w:spacing w:line="240" w:lineRule="auto"/>
        <w:jc w:val="center"/>
        <w:rPr>
          <w:rFonts w:ascii="Times New Roman" w:eastAsia="Times New Roman" w:hAnsi="Times New Roman" w:cs="Times New Roman"/>
          <w:b/>
          <w:sz w:val="28"/>
          <w:szCs w:val="28"/>
          <w:lang w:val="kk-KZ"/>
        </w:rPr>
      </w:pPr>
    </w:p>
    <w:p w:rsidR="00B804C2" w:rsidRPr="006970BA" w:rsidRDefault="00D5521A" w:rsidP="00B804C2">
      <w:pPr>
        <w:spacing w:line="240" w:lineRule="auto"/>
        <w:jc w:val="center"/>
        <w:rPr>
          <w:rFonts w:ascii="Times New Roman" w:eastAsia="Times New Roman" w:hAnsi="Times New Roman" w:cs="Times New Roman"/>
          <w:b/>
          <w:sz w:val="28"/>
          <w:szCs w:val="28"/>
          <w:lang w:val="kk-KZ"/>
        </w:rPr>
      </w:pPr>
      <w:r w:rsidRPr="00D5521A">
        <w:rPr>
          <w:rFonts w:ascii="Times New Roman" w:eastAsia="Times New Roman" w:hAnsi="Times New Roman" w:cs="Times New Roman"/>
          <w:b/>
          <w:sz w:val="28"/>
          <w:szCs w:val="28"/>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pt;height:741.75pt">
            <v:imagedata r:id="rId8" o:title="ce5dc07f-314f-4917-947a-1600f569a46a"/>
          </v:shape>
        </w:pict>
      </w:r>
    </w:p>
    <w:p w:rsidR="00920D8A" w:rsidRDefault="00920D8A">
      <w:pPr>
        <w:spacing w:line="240" w:lineRule="auto"/>
        <w:jc w:val="center"/>
        <w:rPr>
          <w:rFonts w:ascii="Times New Roman" w:eastAsia="Times New Roman" w:hAnsi="Times New Roman" w:cs="Times New Roman"/>
          <w:b/>
          <w:sz w:val="28"/>
          <w:szCs w:val="28"/>
          <w:lang w:val="kk-KZ"/>
        </w:rPr>
      </w:pPr>
    </w:p>
    <w:p w:rsidR="00920D8A" w:rsidRDefault="00920D8A">
      <w:pPr>
        <w:spacing w:line="240" w:lineRule="auto"/>
        <w:jc w:val="center"/>
        <w:rPr>
          <w:rFonts w:ascii="Times New Roman" w:eastAsia="Times New Roman" w:hAnsi="Times New Roman" w:cs="Times New Roman"/>
          <w:b/>
          <w:sz w:val="28"/>
          <w:szCs w:val="28"/>
          <w:lang w:val="kk-KZ"/>
        </w:rPr>
      </w:pPr>
    </w:p>
    <w:p w:rsidR="00920D8A" w:rsidRDefault="00920D8A">
      <w:pPr>
        <w:spacing w:line="240" w:lineRule="auto"/>
        <w:jc w:val="center"/>
        <w:rPr>
          <w:rFonts w:ascii="Times New Roman" w:eastAsia="Times New Roman" w:hAnsi="Times New Roman" w:cs="Times New Roman"/>
          <w:b/>
          <w:sz w:val="28"/>
          <w:szCs w:val="28"/>
          <w:lang w:val="kk-KZ"/>
        </w:rPr>
      </w:pPr>
    </w:p>
    <w:p w:rsidR="00920D8A" w:rsidRDefault="00920D8A">
      <w:pPr>
        <w:spacing w:line="240" w:lineRule="auto"/>
        <w:jc w:val="center"/>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D2728" w:rsidP="001F17BA">
      <w:pPr>
        <w:spacing w:line="240" w:lineRule="auto"/>
        <w:ind w:rightChars="100" w:right="220"/>
        <w:rPr>
          <w:rFonts w:ascii="Times New Roman" w:eastAsia="Times New Roman" w:hAnsi="Times New Roman" w:cs="Times New Roman"/>
          <w:b/>
          <w:sz w:val="28"/>
          <w:szCs w:val="28"/>
          <w:lang w:val="kk-KZ"/>
        </w:rPr>
      </w:pPr>
      <w:r w:rsidRPr="00D5521A">
        <w:rPr>
          <w:rFonts w:ascii="Times New Roman" w:eastAsia="Times New Roman" w:hAnsi="Times New Roman" w:cs="Times New Roman"/>
          <w:b/>
          <w:sz w:val="28"/>
          <w:szCs w:val="28"/>
          <w:lang w:val="kk-KZ"/>
        </w:rPr>
        <w:pict>
          <v:shape id="_x0000_i1026" type="#_x0000_t75" style="width:527.25pt;height:660pt">
            <v:imagedata r:id="rId9" o:title="0574b100-1fd7-4620-a482-c1ec87cfe1bc"/>
          </v:shape>
        </w:pict>
      </w: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1F36C5" w:rsidRDefault="001D2728" w:rsidP="001F17BA">
      <w:pPr>
        <w:spacing w:line="240" w:lineRule="auto"/>
        <w:ind w:rightChars="100" w:right="220"/>
        <w:rPr>
          <w:rFonts w:ascii="Times New Roman" w:eastAsia="Times New Roman" w:hAnsi="Times New Roman" w:cs="Times New Roman"/>
          <w:b/>
          <w:sz w:val="28"/>
          <w:szCs w:val="28"/>
          <w:lang w:val="kk-KZ"/>
        </w:rPr>
      </w:pPr>
      <w:r w:rsidRPr="00D5521A">
        <w:rPr>
          <w:rFonts w:ascii="Times New Roman" w:eastAsia="Times New Roman" w:hAnsi="Times New Roman" w:cs="Times New Roman"/>
          <w:b/>
          <w:sz w:val="28"/>
          <w:szCs w:val="28"/>
          <w:lang w:val="kk-KZ"/>
        </w:rPr>
        <w:pict>
          <v:shape id="_x0000_i1027" type="#_x0000_t75" style="width:564pt;height:793.5pt">
            <v:imagedata r:id="rId10" o:title="06a88e4f-d3ef-4e36-b6cc-29efbab0cc1f"/>
          </v:shape>
        </w:pict>
      </w:r>
    </w:p>
    <w:p w:rsidR="001F36C5" w:rsidRDefault="001F36C5" w:rsidP="001F17BA">
      <w:pPr>
        <w:spacing w:line="240" w:lineRule="auto"/>
        <w:ind w:rightChars="100" w:right="220"/>
        <w:rPr>
          <w:rFonts w:ascii="Times New Roman" w:eastAsia="Times New Roman" w:hAnsi="Times New Roman" w:cs="Times New Roman"/>
          <w:b/>
          <w:sz w:val="28"/>
          <w:szCs w:val="28"/>
          <w:lang w:val="kk-KZ"/>
        </w:rPr>
      </w:pPr>
    </w:p>
    <w:p w:rsidR="000823D5" w:rsidRPr="001F17BA" w:rsidRDefault="00A47A4A" w:rsidP="001F17BA">
      <w:pPr>
        <w:spacing w:line="240" w:lineRule="auto"/>
        <w:ind w:rightChars="100" w:right="220"/>
        <w:rPr>
          <w:rFonts w:ascii="Times New Roman" w:eastAsia="Times New Roman" w:hAnsi="Times New Roman" w:cs="Times New Roman"/>
          <w:b/>
          <w:sz w:val="28"/>
          <w:szCs w:val="28"/>
          <w:lang w:val="kk-KZ"/>
        </w:rPr>
      </w:pPr>
      <w:r w:rsidRPr="001F17BA">
        <w:rPr>
          <w:rFonts w:ascii="Times New Roman" w:eastAsia="Times New Roman" w:hAnsi="Times New Roman" w:cs="Times New Roman"/>
          <w:b/>
          <w:sz w:val="28"/>
          <w:szCs w:val="28"/>
          <w:lang w:val="kk-KZ"/>
        </w:rPr>
        <w:t xml:space="preserve">Мектепке дейінгі тәрбие мен оқытудың үлгілік оқу жоспары </w:t>
      </w:r>
      <w:r w:rsidR="00A71378">
        <w:rPr>
          <w:rFonts w:ascii="Times New Roman" w:eastAsia="Times New Roman" w:hAnsi="Times New Roman" w:cs="Times New Roman"/>
          <w:b/>
          <w:sz w:val="28"/>
          <w:szCs w:val="28"/>
          <w:lang w:val="kk-KZ"/>
        </w:rPr>
        <w:t xml:space="preserve"> және м</w:t>
      </w:r>
      <w:r w:rsidRPr="001F17BA">
        <w:rPr>
          <w:rFonts w:ascii="Times New Roman" w:eastAsia="Times New Roman" w:hAnsi="Times New Roman" w:cs="Times New Roman"/>
          <w:b/>
          <w:sz w:val="28"/>
          <w:szCs w:val="28"/>
          <w:lang w:val="kk-KZ"/>
        </w:rPr>
        <w:t xml:space="preserve">ектепке дейінгі тәрбие </w:t>
      </w:r>
    </w:p>
    <w:p w:rsidR="000823D5" w:rsidRPr="00B804C2" w:rsidRDefault="00A47A4A">
      <w:pPr>
        <w:spacing w:line="240" w:lineRule="auto"/>
        <w:ind w:leftChars="200" w:left="440" w:rightChars="100" w:right="220"/>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м</w:t>
      </w:r>
      <w:r w:rsidRPr="00B804C2">
        <w:rPr>
          <w:rFonts w:ascii="Times New Roman" w:eastAsia="Times New Roman" w:hAnsi="Times New Roman" w:cs="Times New Roman"/>
          <w:b/>
          <w:sz w:val="28"/>
          <w:szCs w:val="28"/>
          <w:lang w:val="kk-KZ"/>
        </w:rPr>
        <w:t>еноқытудың үлгілік оқу бағдарламасы негізінде</w:t>
      </w:r>
    </w:p>
    <w:p w:rsidR="000823D5" w:rsidRPr="00B804C2" w:rsidRDefault="00A47A4A">
      <w:pPr>
        <w:spacing w:line="240" w:lineRule="auto"/>
        <w:jc w:val="center"/>
        <w:rPr>
          <w:rFonts w:ascii="Times New Roman" w:eastAsia="Times New Roman" w:hAnsi="Times New Roman" w:cs="Times New Roman"/>
          <w:b/>
          <w:sz w:val="28"/>
          <w:szCs w:val="28"/>
          <w:lang w:val="kk-KZ"/>
        </w:rPr>
      </w:pPr>
      <w:r w:rsidRPr="00B804C2">
        <w:rPr>
          <w:rFonts w:ascii="Times New Roman" w:eastAsia="Times New Roman" w:hAnsi="Times New Roman" w:cs="Times New Roman"/>
          <w:b/>
          <w:sz w:val="28"/>
          <w:szCs w:val="28"/>
          <w:lang w:val="kk-KZ"/>
        </w:rPr>
        <w:t>202</w:t>
      </w:r>
      <w:r>
        <w:rPr>
          <w:rFonts w:ascii="Times New Roman" w:eastAsia="Times New Roman" w:hAnsi="Times New Roman" w:cs="Times New Roman"/>
          <w:b/>
          <w:sz w:val="28"/>
          <w:szCs w:val="28"/>
          <w:lang w:val="kk-KZ"/>
        </w:rPr>
        <w:t>3</w:t>
      </w:r>
      <w:r w:rsidRPr="00B804C2">
        <w:rPr>
          <w:rFonts w:ascii="Times New Roman" w:eastAsia="Times New Roman" w:hAnsi="Times New Roman" w:cs="Times New Roman"/>
          <w:b/>
          <w:sz w:val="28"/>
          <w:szCs w:val="28"/>
          <w:lang w:val="kk-KZ"/>
        </w:rPr>
        <w:t xml:space="preserve"> - 202</w:t>
      </w:r>
      <w:r>
        <w:rPr>
          <w:rFonts w:ascii="Times New Roman" w:eastAsia="Times New Roman" w:hAnsi="Times New Roman" w:cs="Times New Roman"/>
          <w:b/>
          <w:sz w:val="28"/>
          <w:szCs w:val="28"/>
          <w:lang w:val="kk-KZ"/>
        </w:rPr>
        <w:t>4</w:t>
      </w:r>
      <w:r w:rsidRPr="00B804C2">
        <w:rPr>
          <w:rFonts w:ascii="Times New Roman" w:eastAsia="Times New Roman" w:hAnsi="Times New Roman" w:cs="Times New Roman"/>
          <w:b/>
          <w:sz w:val="28"/>
          <w:szCs w:val="28"/>
          <w:lang w:val="kk-KZ"/>
        </w:rPr>
        <w:t xml:space="preserve"> оқу жылына арналған ұйымдастырылған іс-әрекеттің перспективалық жоспары</w:t>
      </w:r>
    </w:p>
    <w:p w:rsidR="000823D5" w:rsidRPr="00B804C2" w:rsidRDefault="000823D5">
      <w:pPr>
        <w:spacing w:line="240" w:lineRule="auto"/>
        <w:rPr>
          <w:rFonts w:ascii="Times New Roman" w:eastAsia="Times New Roman" w:hAnsi="Times New Roman" w:cs="Times New Roman"/>
          <w:sz w:val="28"/>
          <w:szCs w:val="28"/>
          <w:highlight w:val="white"/>
          <w:lang w:val="kk-KZ"/>
        </w:rPr>
      </w:pPr>
    </w:p>
    <w:p w:rsidR="000823D5" w:rsidRPr="00B804C2" w:rsidRDefault="00A47A4A">
      <w:pPr>
        <w:spacing w:line="240" w:lineRule="auto"/>
        <w:ind w:leftChars="99" w:left="218"/>
        <w:rPr>
          <w:rFonts w:ascii="Times New Roman" w:hAnsi="Times New Roman" w:cs="Times New Roman"/>
          <w:b/>
          <w:sz w:val="28"/>
          <w:szCs w:val="28"/>
          <w:lang w:val="kk-KZ"/>
        </w:rPr>
      </w:pPr>
      <w:r w:rsidRPr="00B804C2">
        <w:rPr>
          <w:rFonts w:ascii="Times New Roman" w:eastAsia="Times New Roman" w:hAnsi="Times New Roman" w:cs="Times New Roman"/>
          <w:sz w:val="28"/>
          <w:szCs w:val="28"/>
          <w:highlight w:val="white"/>
          <w:lang w:val="kk-KZ"/>
        </w:rPr>
        <w:t>Білім беру ұйымы</w:t>
      </w:r>
      <w:r>
        <w:rPr>
          <w:rFonts w:ascii="Times New Roman" w:eastAsia="Times New Roman" w:hAnsi="Times New Roman" w:cs="Times New Roman"/>
          <w:sz w:val="28"/>
          <w:szCs w:val="28"/>
          <w:highlight w:val="white"/>
          <w:lang w:val="kk-KZ"/>
        </w:rPr>
        <w:t xml:space="preserve">: </w:t>
      </w:r>
      <w:r w:rsidRPr="00B804C2">
        <w:rPr>
          <w:rFonts w:ascii="Times New Roman" w:hAnsi="Times New Roman" w:cs="Times New Roman"/>
          <w:bCs/>
          <w:sz w:val="28"/>
          <w:szCs w:val="28"/>
          <w:lang w:val="kk-KZ"/>
        </w:rPr>
        <w:t xml:space="preserve"> «Зере»бөбекжай-балабақшасы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Pr>
          <w:rFonts w:ascii="Times New Roman" w:eastAsia="Times New Roman" w:hAnsi="Times New Roman" w:cs="Times New Roman"/>
          <w:sz w:val="28"/>
          <w:szCs w:val="28"/>
          <w:highlight w:val="white"/>
          <w:lang w:val="kk-KZ"/>
        </w:rPr>
        <w:t xml:space="preserve">“Еркеназ”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Pr="00A47A4A" w:rsidRDefault="00A47A4A">
      <w:pPr>
        <w:spacing w:line="240" w:lineRule="auto"/>
        <w:ind w:leftChars="99" w:left="218"/>
        <w:rPr>
          <w:rFonts w:ascii="Times New Roman" w:eastAsia="Times New Roman" w:hAnsi="Times New Roman" w:cs="Times New Roman"/>
          <w:sz w:val="28"/>
          <w:szCs w:val="28"/>
          <w:highlight w:val="white"/>
          <w:lang w:val="kk-KZ"/>
        </w:rPr>
      </w:pPr>
      <w:r w:rsidRPr="00A47A4A">
        <w:rPr>
          <w:rFonts w:ascii="Times New Roman" w:eastAsia="Times New Roman" w:hAnsi="Times New Roman" w:cs="Times New Roman"/>
          <w:sz w:val="28"/>
          <w:szCs w:val="28"/>
          <w:highlight w:val="white"/>
          <w:lang w:val="kk-KZ"/>
        </w:rPr>
        <w:t>Жоспардың құрылу кезеңі: қыр</w:t>
      </w:r>
      <w:r>
        <w:rPr>
          <w:rFonts w:ascii="Times New Roman" w:eastAsia="Times New Roman" w:hAnsi="Times New Roman" w:cs="Times New Roman"/>
          <w:sz w:val="28"/>
          <w:szCs w:val="28"/>
          <w:highlight w:val="white"/>
          <w:lang w:val="kk-KZ"/>
        </w:rPr>
        <w:t>к</w:t>
      </w:r>
      <w:r w:rsidRPr="00A47A4A">
        <w:rPr>
          <w:rFonts w:ascii="Times New Roman" w:eastAsia="Times New Roman" w:hAnsi="Times New Roman" w:cs="Times New Roman"/>
          <w:sz w:val="28"/>
          <w:szCs w:val="28"/>
          <w:highlight w:val="white"/>
          <w:lang w:val="kk-KZ"/>
        </w:rPr>
        <w:t>үйек айы, 202</w:t>
      </w:r>
      <w:r>
        <w:rPr>
          <w:rFonts w:ascii="Times New Roman" w:eastAsia="Times New Roman" w:hAnsi="Times New Roman" w:cs="Times New Roman"/>
          <w:sz w:val="28"/>
          <w:szCs w:val="28"/>
          <w:highlight w:val="white"/>
          <w:lang w:val="kk-KZ"/>
        </w:rPr>
        <w:t>3</w:t>
      </w:r>
      <w:r w:rsidRPr="00A47A4A">
        <w:rPr>
          <w:rFonts w:ascii="Times New Roman" w:eastAsia="Times New Roman" w:hAnsi="Times New Roman" w:cs="Times New Roman"/>
          <w:sz w:val="28"/>
          <w:szCs w:val="28"/>
          <w:highlight w:val="white"/>
          <w:lang w:val="kk-KZ"/>
        </w:rPr>
        <w:t>-202</w:t>
      </w:r>
      <w:r>
        <w:rPr>
          <w:rFonts w:ascii="Times New Roman" w:eastAsia="Times New Roman" w:hAnsi="Times New Roman" w:cs="Times New Roman"/>
          <w:sz w:val="28"/>
          <w:szCs w:val="28"/>
          <w:highlight w:val="white"/>
          <w:lang w:val="kk-KZ"/>
        </w:rPr>
        <w:t>4</w:t>
      </w:r>
      <w:r w:rsidRPr="00A47A4A">
        <w:rPr>
          <w:rFonts w:ascii="Times New Roman" w:eastAsia="Times New Roman" w:hAnsi="Times New Roman" w:cs="Times New Roman"/>
          <w:sz w:val="28"/>
          <w:szCs w:val="28"/>
          <w:highlight w:val="white"/>
          <w:lang w:val="kk-KZ"/>
        </w:rPr>
        <w:t xml:space="preserve"> оқу жылы.</w:t>
      </w:r>
    </w:p>
    <w:p w:rsidR="000823D5" w:rsidRPr="00A47A4A" w:rsidRDefault="000823D5">
      <w:pPr>
        <w:pStyle w:val="a3"/>
        <w:tabs>
          <w:tab w:val="left" w:pos="9679"/>
        </w:tabs>
        <w:spacing w:line="240" w:lineRule="auto"/>
        <w:ind w:left="0"/>
        <w:rPr>
          <w:rFonts w:ascii="Times New Roman" w:eastAsia="Times New Roman" w:hAnsi="Times New Roman" w:cs="Times New Roman"/>
          <w:highlight w:val="white"/>
          <w:lang w:val="kk-KZ"/>
        </w:rPr>
      </w:pPr>
    </w:p>
    <w:tbl>
      <w:tblPr>
        <w:tblStyle w:val="Style12"/>
        <w:tblW w:w="11340" w:type="dxa"/>
        <w:tblInd w:w="3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805"/>
        <w:gridCol w:w="3653"/>
        <w:gridCol w:w="4882"/>
      </w:tblGrid>
      <w:tr w:rsidR="000823D5">
        <w:tc>
          <w:tcPr>
            <w:tcW w:w="28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Айы</w:t>
            </w:r>
          </w:p>
        </w:tc>
        <w:tc>
          <w:tcPr>
            <w:tcW w:w="3653"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Ұйымдастырылған </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іс-әрекет</w:t>
            </w:r>
          </w:p>
        </w:tc>
        <w:tc>
          <w:tcPr>
            <w:tcW w:w="488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Ұйымдастырылған іс-әрекеттің міндеттері</w:t>
            </w:r>
          </w:p>
        </w:tc>
      </w:tr>
      <w:tr w:rsidR="000823D5">
        <w:tc>
          <w:tcPr>
            <w:tcW w:w="2805"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Қыр</w:t>
            </w:r>
            <w:r>
              <w:rPr>
                <w:rFonts w:ascii="Times New Roman" w:eastAsia="Times New Roman" w:hAnsi="Times New Roman" w:cs="Times New Roman"/>
                <w:sz w:val="28"/>
                <w:szCs w:val="28"/>
                <w:lang w:val="kk-KZ"/>
              </w:rPr>
              <w:t>к</w:t>
            </w:r>
            <w:r>
              <w:rPr>
                <w:rFonts w:ascii="Times New Roman" w:eastAsia="Times New Roman" w:hAnsi="Times New Roman" w:cs="Times New Roman"/>
                <w:sz w:val="28"/>
                <w:szCs w:val="28"/>
              </w:rPr>
              <w:t>үйек</w:t>
            </w:r>
          </w:p>
        </w:tc>
        <w:tc>
          <w:tcPr>
            <w:tcW w:w="3653"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Дене шынықтыру</w:t>
            </w:r>
          </w:p>
        </w:tc>
        <w:tc>
          <w:tcPr>
            <w:tcW w:w="488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сапаларын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тұрмыста, көшеде, табиғат жағдайларында қауіпсіз мінез-құлық дағдыларына жаттықтыру;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қимылды және командадағы жарыс сипатындағы ойындарды, негізгі қимылдарды жетілдіру арқылы балалардың қимыл тәжірибелерін байыту;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шығармашылық, танымдық және сөйлеу қабілеттерін дене шынықтырудың түрлі нысандарында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үйлесімділігіне, жалпақ табандылықтың аладын-алуға медициналық- педагогикалық бақылау жүргізу;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ұлттық қимылды ойындарды өткізуге жағдай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жүру. Сапта бір қатармен, аяқтың ұшымен, өкшемен жүру; тізеден бүгілген аяқты жоғары көтеру, заттарды аттап өту, түрлі қарқында, тәрбиешінің белгісімен тоқтау, қозғалыс бағытын өзгерту, шашырап, заттар арасымен, адымдап алға қарай жүру, қадамды алмастыра жүру, жүру мен жүгіруді қайталап кезектестіру;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жүгіру: шашырап; жұптасып, бір қатармен, заттарды аттап, бір сызыққа қойылған заттар арасымен "жыланша" ирелеңдеп, кедергілерден өту арқылы, </w:t>
            </w: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табиғи жағдайларда кедергілерден өту арқылы, түрлі жылдамдықпен – баяу, жылдам, орташа қарқынмен 1,5–2 мин тоқтаусыз жүгіру;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ырғағына сәйкес түрлі қарқында қимылдар жасау. Өздеріне таныс дене жаттығуларын музыка әуенімен әсем де, ырғақты етіп орындау. Аяқты өкшеге кезектестіріп қойып, топылдату. Бір қырымен тізе бүге отырып жүру. Қарапайым музыка ырғағына сай қолды шапалақтау. Түзу бағытта шоқырақтап жүру. Жұптасып, шеңбер бойымен қозғалу.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велосипед, самокат тебу. Шеңбер бойымен және тура жолмен екі дөңгелекті велосипед тебу. Оңға және солға бұрылу;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Спорттық ойын элементтері: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баскетбол. Кеуде тұсынан қос қолмен допты бір-біріне лақтыру. Допты оң және сол қолмен алып жүру;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Ойындарды дамытуға ықпал ететін, спорттық жабдықтармен және түрлі құралдармен қамтылған қозғалыстық ортаны жасау. Көпнұсқалық ойындар үшін кеңістікті ұйымдастыру. Құрдастарымен жарыстар ұйымдастыру, олардың ережелеріне бағыну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Сауықтыру-шынықтыру шаралары.</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Балалардың қарапайым су шараларын жүргізудің дербес дағдыларын бекіту. Ертеңгілік гимнастиканы таза ауада (10-12 минут) орындауға қызығушылықтарын ояту. Дене бітімін және аяқ өкшелерінің нығаюын қалыптастыру.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Сөйлеуді дамыту</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дыбыстарды дұрыс, анық айтуды бекіту, айтылуы және дыбысталуы ұқсас дауыссыз г – ғ, л – р, ж – з, с – з, ж – ш, н – ң, х – һ дыбыстарын естуі бойынша ажыратуды және анық айтуды үйрету.</w:t>
            </w: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Сөздерге дыбыстық талдау жасау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балалардың сөздік қорын зат есімдермен, етістіктермен, сын есімдермен, сан есімдермен, үстеулермен, жұрнақтар және жалғаулармен байыту;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түбірлес сөздерді жасау және қолдану біліктерін, етістіктерді жалғаулармен қолдану, тілдік этикетті, жай және күрделі сөйлемдерді қолдану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Байланыстырып сөйлеу: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тыңдау және тілді түсіну дағдыларын қалыптастыру, диалог түрінде сөйлеуге үйрету. Негізгі ойды дұрыс жеткізуге, монологтік ойларын байланыстырып құра білуге, әнгімені бірізді және нақты айтуға, шағын сипаттау және хабарлау әңгімелерді құрастыруды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Шығармашылықпен сөйлеу қызметі.</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Шығармашылық әңгімелеп беруді жетілдіру: ересектердің көмегімен әңгіменің жалғасын және соңын ойдан шығару; сипаттау және хабарлау әңгімелерін шығару, байланысқан бірізді сюжетті құрастыру, сөйлегенде бейнелеуіш сөздерді, эпитеттерді, салыстыруларды қолдану.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Көркем әдебиет</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numPr>
                <w:ilvl w:val="0"/>
                <w:numId w:val="1"/>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оқу, әңгімелеу. Шығармалардың эмоционалды-бейнелік мазмұнын қабылдауға, баяндау сипатын сезінуге баулу. Әдеби жанр түрлерін түсіндіру: ертегі, әңгіме, өлең. Балаларды шығарма кейіпкерлерімен таныстыру. Әдеби шығармалардағы қоғамдық өмір оқиғалары туралы, қоршаған орта, табиғат туралы түсініктерін қалыптастыру, қазақ халқының, ұлттар мен ұлыстардың салт-дәстүрі, тұрмыс-тіршілігі, мәдениеті туралы ауыз әдебиеті шығармалары негізінде түсінік беру.</w:t>
            </w: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Сауат ашу негіздері</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дыбыстық құрылымы әртүрлі үш және төрт дыбыстардан тұратын сөздерге дыбыстық талдау жасауды жетілдіру;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2) сөйлем туралы бастапқы түсініктерін қалыптастыру (грамматикалық анықтамасыз).</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Қазақ тілі</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қазақ тіліндегі сөздерді дұрыс айтуды және еске сақтауды, осы сөздерді қолдануды үйрету; қазақ тілінің төл дыбыстарын дұрыс айтуды үйрету ә, ө, қ, ү, ұ, і, ғ, ң, һ;</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сөйлеу және артикуляциялық аппаратты, тыныс алуды және айқын дикцияны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күнделікті өмірде кездесетін кейбір тұрмыстық заттардың жемістердің, көгөністердің, жануарлардың, құстардың атауларын айту және түсіну (киіз үй, оның ішінде жиһаз, тұрмыстық заттар)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заттардың белгілерін (түсі, көлемі), заттармен орындалатын әрекеттерді білдіретін сөздерді айтуды және түсінуді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10-ға дейін тура және кері санауды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қазақ тіліндегі сөздер мен сөйлемдерді түсінуді және қолдануды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сөз тіркестерін түсінуді үйрету және сөздерді өзара байланыстыру дағдысын жаттықтыру;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зат есімдерді жекеше және көпше түрде қолдану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Байланыстыра сөйлеу: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қарапайым сұрақтар қоюды және оларға қарапайым сөйлемдермен жауап беруді, диалогқа қатысуды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өзінің тұратын жерін (қала, ауыл) атауды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педагогтің үлгісі бойынша </w:t>
            </w:r>
            <w:r>
              <w:rPr>
                <w:rFonts w:ascii="Times New Roman" w:eastAsia="Times New Roman" w:hAnsi="Times New Roman" w:cs="Times New Roman"/>
                <w:sz w:val="28"/>
                <w:szCs w:val="28"/>
              </w:rPr>
              <w:lastRenderedPageBreak/>
              <w:t xml:space="preserve">ойыншықтар туралы және суреттер </w:t>
            </w: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бойынша қысқа мәтіндер құрастыруды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мақал-мәтелдерді айтуды үйрету.</w:t>
            </w:r>
          </w:p>
          <w:p w:rsidR="000823D5" w:rsidRDefault="000823D5">
            <w:pPr>
              <w:widowControl w:val="0"/>
              <w:spacing w:line="240" w:lineRule="auto"/>
              <w:rPr>
                <w:rFonts w:ascii="Times New Roman" w:eastAsia="Times New Roman" w:hAnsi="Times New Roman" w:cs="Times New Roman"/>
                <w:sz w:val="28"/>
                <w:szCs w:val="28"/>
              </w:rPr>
            </w:pP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Математика негіздері</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Жиын.</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Сандар түрлі жиындардың көрсеткіштері екендігі және жиын түрлі элементтерден құрылатындығы жайлы түсінігін дамыту. "Бір" деген ұғым – бір ғана заттың санын ғана емес, сонымен қатар бүтін бір топтың жиынтығын да білдіретіндігін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Сан, санау.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Математикалық терминдерді қолдана білуді, 6 саны көлеміндегі сан мен цифр</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туралы ұғымдарын қалыптастыру, оларды тану және атай білуді үйрету. Көрнекілік негізінде 2, 3, 4, 5, 6 санының пайда болуымен таныстыру. 7 көлеміндегі санды тура және кері санауға үйрету. 7-ден 10-ға дейінгі сандар мен цифрлар туралы ұғымдарын қалыптастыру, оларды тану және атай білуді үйрету. Көрнекі негізінде 7, 8, 9, 10 сандарының пайда болуымен таныстыру. 10 көлеміндегі санды тура және кері санауды үйрету.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Қоршаған ортамен таныстыру</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Табиғатқа қамқорлықпен қарауға, табиғатты сақтауда жауапкершілікті сезінуге тәрбиелеу. Тірі және өлі табиғат құбылыстары туралы білімдерін кеңейту, "өлі табиғат" ұғымы (тас, су, жел, күннің көзі, жаңбыр).</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Табиғаттағы маусымдық өзгерістер. Күзде табиғаттағы маусымдық өзгерістерді байқауға, айырмашылықтарын ажырата білуге үйрету.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Құрастыру</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Құрылыс материалдарынан, конструктор бөлшектерінен құрастыру. Құрастыру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бөлшектерінің негізгі бөліктерін және оған тән бөлшектерін анықтай білуге </w:t>
            </w:r>
            <w:r>
              <w:rPr>
                <w:rFonts w:ascii="Times New Roman" w:eastAsia="Times New Roman" w:hAnsi="Times New Roman" w:cs="Times New Roman"/>
                <w:sz w:val="28"/>
                <w:szCs w:val="28"/>
              </w:rPr>
              <w:lastRenderedPageBreak/>
              <w:t>үйрету. Келесі дағдыларды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болашақта жасалатын құрылысты талдай білу, оларды орындау реттілігін белгілеу және оның негізінде нысан жасау;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2) шамасы бойынша әртүрлі құрылыстардың нұсқаларын жасай білу;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Сурет салу</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Заттық сурет салу: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балаларды елестету және заттарға қарап гүлдер, көгөністер, жемістер, ойыншықтар, күрделі емес сұлбаларды өздеріне тән ерекшеліктерін бере отырып салу дағдыларын қалыптастыру. Серуен кезіндегі бақылаудан кейін - ағаштың күзгі жапырақтары, үй, трамвай, автобус; серуен мен саяхат кезінде алған әсерлерін суретте бейнелеу;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2) пішіндер туралы білімдеріне сүйене отырып, негізгі пішінін, заттар мен олардың бөліктерінің үйлесімділігін нақты беруге, бөліктердің салыстырмалы көлемі мен орналасуына, түстер туралы біліміне сүйене отырып, заттардың түстеріне, өз талғамымен түстерді таңдауға үйрету;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Мүсіндеу</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Заттық мүсіндеу.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дағдыларды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балаларды затқа қарап немесе көз алдарына елестету арқылы көлемі мен пішіні әртүрлі таныс заттарды, көкөністер мен жемістерге тән ерекше бөліктерді бейнелеуде барлық қол білектері мен саусақтарын дұрыс қозғалту техникасын сақтай отырып, мүсіндеуге;</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қарапайым қатынастарды сақтай отырып адам мен жануарлардың пішінін мүсіндеуге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көшеде, үйде және балабақшада көрген заттарын бейнелей отырып, елестету арқылы мүсіндеу.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 xml:space="preserve">Олар бақылау жасаған заттардың бейнесін жеткізе білуге, заттарды түрлі қалыпта мүсіндеуге, бейненің жеке шешімін өздігінен табуға үйрету. </w:t>
            </w:r>
            <w:r>
              <w:rPr>
                <w:rFonts w:ascii="Times New Roman" w:eastAsia="Times New Roman" w:hAnsi="Times New Roman" w:cs="Times New Roman"/>
                <w:sz w:val="28"/>
                <w:szCs w:val="28"/>
              </w:rPr>
              <w:lastRenderedPageBreak/>
              <w:t>Сулы шүберекпен пішіннің үстінен тегістеуге және кескішті қолдануға үйрету.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Жапсыру</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Заттық жапсыру.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қайшыны қолдану біліктерін бекіту: жолақшаларды тікбұрыштар етіп қию, шаршыларды үшбұрышты етіп қию, шаршы немесе тікбұрыштың шеттерін қию арқылы дөңгелек пен сопақша пішіндерді қиып алу.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Келесі дағдыларды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екіге бүктелген қағаздан, түрлі қатпарлы бейнелерді қиюды;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қатпарланып бүктелген қағаздан бірдей бірнеше пішіндерді және екіге бүктелген қағаздан симметриялы пішіндегі заттарды қиюды;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елестету бойынша бірнеше бөліктерден заттар жасауды;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жырту тәсілімен жапсыруды.</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Қағаздан дайындалған тікбұрыштардан дөңгелек пішіндерді қиып алу, заттарды бірнеше бөліктерден бейнелей білуді бекіту.</w:t>
            </w:r>
          </w:p>
        </w:tc>
      </w:tr>
      <w:tr w:rsidR="000823D5">
        <w:tc>
          <w:tcPr>
            <w:tcW w:w="280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3653"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Музыка</w:t>
            </w:r>
          </w:p>
        </w:tc>
        <w:tc>
          <w:tcPr>
            <w:tcW w:w="488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Шығармалардың эмоционалдық мазмұнын, олардың сипатын, көңіл күйін, әсерлі реңктерін ажырату. Музыкалық шығармаға өзінің қатынасын білдіру, оның мазмұны мен сипаты туралы пікірін айту.Қазақтың ұлттық аспабының дыбысталуымен таныстыру. Ұлттық, домбырада және қобызда орындалатын "күй" жанрымен таныстыру, күйші-композитор: күйші Құрманғазының, қобызшы Қорқыттың шығармашылығымен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Дауысы мен есту қабілеттерін дамытуға арналған жаттығуларда қиын емес әуендерді 2–3 жақын үндестікте дауысын дәл келтіріп орындауға үйрету, септима мен терция дыбыстарын ажырату, қолымен бағытын (жоғары-төмен) көрсете отырып, әуеннің жоғарғы-төменгі </w:t>
            </w:r>
            <w:r>
              <w:rPr>
                <w:rFonts w:ascii="Times New Roman" w:eastAsia="Times New Roman" w:hAnsi="Times New Roman" w:cs="Times New Roman"/>
                <w:sz w:val="28"/>
                <w:szCs w:val="28"/>
              </w:rPr>
              <w:lastRenderedPageBreak/>
              <w:t>қозғалысын ажырату.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Әннің сипатын қабылдау, дауысын дұрыс келтіріп орындау, ырғақтық бейнесі мен динамикасын дәл беру,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әннің кіріспесін, басын, қайырмасын ажырату. Мерекелік әннің шаттық көңілін көңілді жеткізіп, жеңіл, ширақ дауыспен шумақтардың соңын жұмсартып айту. Қазақ халқының музыкасын қабылдау.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сипатын анық ырғақты жүріспен, музыканың ширақ сипатын жеңіл, ырғақты жүгіріспен беру жаттығуларын орындау.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Ойындар, хороводтар.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сипатына сәйкес ойын әрекеттерін орындау: қол ұстасып шеңберде айтылатын әндермен шеңберді айналып жүру, музыкалық тіркестерге сәйкес қозғалыстарды өзгерту, жылдамдық пен ептілікті білдіру, пьесаның аяқталуын белгілеу, ұлттық ойындардың көңілді сипатын бере білу, дауыстардың биіктіктерін ажыратып, үлкен шеңберден кіші шеңберге қайта тұру.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Әуеннің би сипатын сезіну, би қимылдарының элементтерін орындау, халық биін үйрену арқылы көркем мұраның кейбір элементтерімен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Таныс би қимылдарын қолдана отырып, ойдан би шығару іскерліктерін дамыту, мәтінге сәйкес әнді жеке сахналау мен шығармашылық тапсырмаларды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музыкалық аспаптарында ойнау.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Ересектердің орындауындағы музыкалық пьесаларды тыңдау, жоғарғы регистр, аспаптың дыбысталу тембрін ажырату. Әуеннің ырғақтық бейнесін ұрмалы аспаптарда жеке және барлық топпен ойнау. Қазақтың ұлттық ұрмалы аспаптарында ойнауға үйрету.</w:t>
            </w:r>
          </w:p>
        </w:tc>
      </w:tr>
    </w:tbl>
    <w:p w:rsidR="000823D5" w:rsidRDefault="000823D5">
      <w:pPr>
        <w:spacing w:line="240" w:lineRule="auto"/>
        <w:rPr>
          <w:rFonts w:ascii="Times New Roman" w:eastAsia="Times New Roman" w:hAnsi="Times New Roman" w:cs="Times New Roman"/>
          <w:b/>
          <w:sz w:val="28"/>
          <w:szCs w:val="28"/>
        </w:rPr>
      </w:pPr>
    </w:p>
    <w:p w:rsidR="000823D5" w:rsidRDefault="000823D5">
      <w:pPr>
        <w:spacing w:line="240" w:lineRule="auto"/>
        <w:rPr>
          <w:rFonts w:ascii="Times New Roman" w:eastAsia="Times New Roman" w:hAnsi="Times New Roman" w:cs="Times New Roman"/>
          <w:b/>
          <w:sz w:val="28"/>
          <w:szCs w:val="28"/>
        </w:rPr>
      </w:pPr>
    </w:p>
    <w:p w:rsidR="000823D5" w:rsidRPr="001D2728" w:rsidRDefault="000823D5">
      <w:pPr>
        <w:spacing w:line="240" w:lineRule="auto"/>
        <w:rPr>
          <w:rFonts w:ascii="Times New Roman" w:eastAsia="Times New Roman" w:hAnsi="Times New Roman" w:cs="Times New Roman"/>
          <w:b/>
          <w:sz w:val="28"/>
          <w:szCs w:val="28"/>
          <w:lang w:val="kk-KZ"/>
        </w:rPr>
      </w:pPr>
    </w:p>
    <w:p w:rsidR="000823D5" w:rsidRPr="001D2728" w:rsidRDefault="00A47A4A">
      <w:pPr>
        <w:spacing w:line="240" w:lineRule="auto"/>
        <w:jc w:val="center"/>
        <w:rPr>
          <w:rFonts w:ascii="Times New Roman" w:eastAsia="Times New Roman" w:hAnsi="Times New Roman" w:cs="Times New Roman"/>
          <w:b/>
          <w:sz w:val="28"/>
          <w:szCs w:val="28"/>
          <w:lang w:val="kk-KZ"/>
        </w:rPr>
      </w:pPr>
      <w:r w:rsidRPr="001D2728">
        <w:rPr>
          <w:rFonts w:ascii="Times New Roman" w:eastAsia="Times New Roman" w:hAnsi="Times New Roman" w:cs="Times New Roman"/>
          <w:b/>
          <w:sz w:val="28"/>
          <w:szCs w:val="28"/>
          <w:lang w:val="kk-KZ"/>
        </w:rPr>
        <w:t>Мектепке дейінгі тәрбие мен оқы</w:t>
      </w:r>
      <w:r w:rsidR="00A71378" w:rsidRPr="001D2728">
        <w:rPr>
          <w:rFonts w:ascii="Times New Roman" w:eastAsia="Times New Roman" w:hAnsi="Times New Roman" w:cs="Times New Roman"/>
          <w:b/>
          <w:sz w:val="28"/>
          <w:szCs w:val="28"/>
          <w:lang w:val="kk-KZ"/>
        </w:rPr>
        <w:t xml:space="preserve">тудың үлгілік оқу жоспары және </w:t>
      </w:r>
      <w:r w:rsidR="00A71378">
        <w:rPr>
          <w:rFonts w:ascii="Times New Roman" w:eastAsia="Times New Roman" w:hAnsi="Times New Roman" w:cs="Times New Roman"/>
          <w:b/>
          <w:sz w:val="28"/>
          <w:szCs w:val="28"/>
          <w:lang w:val="kk-KZ"/>
        </w:rPr>
        <w:t>м</w:t>
      </w:r>
      <w:r w:rsidRPr="001D2728">
        <w:rPr>
          <w:rFonts w:ascii="Times New Roman" w:eastAsia="Times New Roman" w:hAnsi="Times New Roman" w:cs="Times New Roman"/>
          <w:b/>
          <w:sz w:val="28"/>
          <w:szCs w:val="28"/>
          <w:lang w:val="kk-KZ"/>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A47A4A">
      <w:pPr>
        <w:spacing w:line="240" w:lineRule="auto"/>
        <w:ind w:leftChars="99" w:left="218"/>
        <w:rPr>
          <w:rFonts w:ascii="Times New Roman" w:hAnsi="Times New Roman" w:cs="Times New Roman"/>
          <w:b/>
          <w:sz w:val="28"/>
          <w:szCs w:val="28"/>
        </w:rPr>
      </w:pPr>
      <w:r>
        <w:rPr>
          <w:rFonts w:ascii="Times New Roman" w:eastAsia="Times New Roman" w:hAnsi="Times New Roman" w:cs="Times New Roman"/>
          <w:sz w:val="28"/>
          <w:szCs w:val="28"/>
          <w:highlight w:val="white"/>
        </w:rPr>
        <w:t>Білім беру ұйымы</w:t>
      </w:r>
      <w:r>
        <w:rPr>
          <w:rFonts w:ascii="Times New Roman" w:eastAsia="Times New Roman" w:hAnsi="Times New Roman" w:cs="Times New Roman"/>
          <w:sz w:val="28"/>
          <w:szCs w:val="28"/>
          <w:highlight w:val="white"/>
          <w:lang w:val="kk-KZ"/>
        </w:rPr>
        <w:t xml:space="preserve">: </w:t>
      </w:r>
      <w:r>
        <w:rPr>
          <w:rFonts w:ascii="Times New Roman" w:hAnsi="Times New Roman" w:cs="Times New Roman"/>
          <w:bCs/>
          <w:sz w:val="28"/>
          <w:szCs w:val="28"/>
        </w:rPr>
        <w:t xml:space="preserve"> «</w:t>
      </w:r>
      <w:r>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sidR="009E7BF9">
        <w:rPr>
          <w:rFonts w:ascii="Times New Roman" w:eastAsia="Times New Roman" w:hAnsi="Times New Roman" w:cs="Times New Roman"/>
          <w:sz w:val="28"/>
          <w:szCs w:val="28"/>
          <w:highlight w:val="white"/>
          <w:lang w:val="kk-KZ"/>
        </w:rPr>
        <w:t>“Еркеназ</w:t>
      </w:r>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Pr="00A47A4A" w:rsidRDefault="00A47A4A">
      <w:pPr>
        <w:spacing w:line="240" w:lineRule="auto"/>
        <w:ind w:leftChars="99" w:left="218"/>
        <w:rPr>
          <w:rFonts w:ascii="Times New Roman" w:eastAsia="Times New Roman" w:hAnsi="Times New Roman" w:cs="Times New Roman"/>
          <w:sz w:val="28"/>
          <w:szCs w:val="28"/>
          <w:highlight w:val="white"/>
          <w:lang w:val="kk-KZ"/>
        </w:rPr>
      </w:pPr>
      <w:r w:rsidRPr="00A47A4A">
        <w:rPr>
          <w:rFonts w:ascii="Times New Roman" w:eastAsia="Times New Roman" w:hAnsi="Times New Roman" w:cs="Times New Roman"/>
          <w:sz w:val="28"/>
          <w:szCs w:val="28"/>
          <w:highlight w:val="white"/>
          <w:lang w:val="kk-KZ"/>
        </w:rPr>
        <w:t>Жоспардың құрылу кезеңі: қазан айы, 202</w:t>
      </w:r>
      <w:r>
        <w:rPr>
          <w:rFonts w:ascii="Times New Roman" w:eastAsia="Times New Roman" w:hAnsi="Times New Roman" w:cs="Times New Roman"/>
          <w:sz w:val="28"/>
          <w:szCs w:val="28"/>
          <w:highlight w:val="white"/>
          <w:lang w:val="kk-KZ"/>
        </w:rPr>
        <w:t>3</w:t>
      </w:r>
      <w:r w:rsidRPr="00A47A4A">
        <w:rPr>
          <w:rFonts w:ascii="Times New Roman" w:eastAsia="Times New Roman" w:hAnsi="Times New Roman" w:cs="Times New Roman"/>
          <w:sz w:val="28"/>
          <w:szCs w:val="28"/>
          <w:highlight w:val="white"/>
          <w:lang w:val="kk-KZ"/>
        </w:rPr>
        <w:t>-202</w:t>
      </w:r>
      <w:r>
        <w:rPr>
          <w:rFonts w:ascii="Times New Roman" w:eastAsia="Times New Roman" w:hAnsi="Times New Roman" w:cs="Times New Roman"/>
          <w:sz w:val="28"/>
          <w:szCs w:val="28"/>
          <w:highlight w:val="white"/>
          <w:lang w:val="kk-KZ"/>
        </w:rPr>
        <w:t>4</w:t>
      </w:r>
      <w:r w:rsidRPr="00A47A4A">
        <w:rPr>
          <w:rFonts w:ascii="Times New Roman" w:eastAsia="Times New Roman" w:hAnsi="Times New Roman" w:cs="Times New Roman"/>
          <w:sz w:val="28"/>
          <w:szCs w:val="28"/>
          <w:highlight w:val="white"/>
          <w:lang w:val="kk-KZ"/>
        </w:rPr>
        <w:t xml:space="preserve"> оқу жылы.</w:t>
      </w:r>
    </w:p>
    <w:p w:rsidR="000823D5" w:rsidRPr="00A47A4A" w:rsidRDefault="000823D5">
      <w:pPr>
        <w:spacing w:line="240" w:lineRule="auto"/>
        <w:rPr>
          <w:rFonts w:ascii="Times New Roman" w:eastAsia="Times New Roman" w:hAnsi="Times New Roman" w:cs="Times New Roman"/>
          <w:sz w:val="28"/>
          <w:szCs w:val="28"/>
          <w:highlight w:val="white"/>
          <w:lang w:val="kk-KZ"/>
        </w:rPr>
      </w:pPr>
    </w:p>
    <w:tbl>
      <w:tblPr>
        <w:tblStyle w:val="Style12"/>
        <w:tblW w:w="115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2235"/>
        <w:gridCol w:w="4380"/>
        <w:gridCol w:w="4926"/>
      </w:tblGrid>
      <w:tr w:rsidR="000823D5">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Айы</w:t>
            </w:r>
          </w:p>
        </w:tc>
        <w:tc>
          <w:tcPr>
            <w:tcW w:w="4380"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w:t>
            </w:r>
          </w:p>
        </w:tc>
        <w:tc>
          <w:tcPr>
            <w:tcW w:w="49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іс-әрекеттің міндеттері</w:t>
            </w:r>
          </w:p>
        </w:tc>
      </w:tr>
      <w:tr w:rsidR="000823D5">
        <w:tc>
          <w:tcPr>
            <w:tcW w:w="2235"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Қазан</w:t>
            </w:r>
          </w:p>
        </w:tc>
        <w:tc>
          <w:tcPr>
            <w:tcW w:w="438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Дене шынықтыру</w:t>
            </w:r>
          </w:p>
        </w:tc>
        <w:tc>
          <w:tcPr>
            <w:tcW w:w="492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сапаларын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тұрмыста, көшеде, табиғат жағдайларында қауіпсіз мінез-құлық дағдыларына жаттықтыру;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қимылды және командадағы жарыс сипатындағы ойындарды, негізгі қимылдарды жетілдіру арқылы балалардың қимыл тәжірибелерін байыту;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шығармашылық, танымдық және сөйлеу қабілеттерін дене шынықтырудың түрлі нысандарында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үйлесімділігіне, жалпақ табандылықтың аладын-алуға медициналық- педагогикалық бақылау жүргізу;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ұлттық қимылды ойындарды өткізуге жағдай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секіру: бір орында тұрып, алға қарай 3–4 м қашықтыққа жылжу арқылы секіру, тізенің арасына қапшықты қысып, қос аяқтап; түзу бағытта (арақашықтығы 6 м); қос аяқтап заттар арасымен (арақашықтығы 4 м), оң және сол аяқтарымен кезектесіп заттар арасымен (арақашықтығы 3 м), орнынан биіктікке, арқаннан, сызықтан аттап секіру, оң және сол аяғын кезектестіріп секіру, биіктіктен секіру, 20 см дейінгі биіктіктікке секіру;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лақтыру, қағып алу, домалату: қос қолмен допты жоғары, жіптің үстінен </w:t>
            </w: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лақтыру, допты еденнен ыршытып жоғары лақтырып, қос қолмен қағып алу (4–5 рет), допты бір қатарға қойылған заттар арасымен домалату, допты қабырғаға ұрып және еденнен ыршытып қос қолмен қағып алу, 2–2,5 м арақашықтықтағы нысанаға құм салынған қапшықты, асықты дәлдеп лақтыру, допты екі қолымен бір- біріне (арақашықтығы 1,5–2 м) басынан асыра лақтыру, допты екі қолымен заттар арасымен жүргізу (арақашықтығы 4 м), алға қарай жылжып, қос қолмен допты лақтырып, қайта қағып алу (арақашықтығы 4–5 м);</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ырғағына сәйкес түрлі қарқында қимылдар жасау. Өздеріне таныс дене жаттығуларын музыка әуенімен әсем де, ырғақты етіп орындау. Аяқты өкшеге кезектестіріп қойып, топылдату. Бір қырымен тізе бүге отырып жүру. Қарапайым музыка ырғағына сай қолды шапалақтау. Түзу бағытта шоқырақтап жүру. Жұптасып, шеңбер бойымен қозғалу.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велосипед, самокат тебу. Шеңбер бойымен және тура жолмен екі дөңгелекті велосипед тебу. Оңға және солға бұрылу;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5) жүзу. Судың таяз жерінде отырып және жатып аяқпен қимылдар жасау (жоғары және төмен). Судың ішінде қолымен алға, артқа жүру (аяғы денесімен деңгейлес созылған). Иек, көз деңгейіне дейін суға отыру, суға бетін батыру, суға үрлеу;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 судағы аэробика. Бұрылыстар жасай отырып, суда қимылдар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Спорттық ойын элементтері: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баскетбол. Кеуде тұсынан қос қолмен допты бір-біріне лақтыру. Допты оң және сол қолмен алып жүру;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бадминтон. Воланды ракеткамен белгілі бір жаққа бағыттай отырып қағып лақтыру;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Ойындарды дамытуға ықпал ететін, </w:t>
            </w: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спорттық жабдықтармен және түрлі құралдармен қамтылған қозғалыстық ортаны жасау. Көпнұсқалық ойындар үшін кеңістікті ұйымдастыру. Құрдастарымен жарыстар ұйымдастыру, олардың ережелеріне бағыну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Сауықтыру-шынықтыру шаралары.</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Балалардың қарапайым су шараларын жүргізудің дербес дағдыларын бекіту. Ертеңгілік гимнастиканы таза ауада (10-12 минут) орындауға қызығушылықтарын ояту. Дене бітімін және аяқ өкшелерінің нығаюын қалыптастыру.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Сөйлеуді дамыту</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дыбыстардың дұрыс, анық айтылуын бекіту, артикуляциясы мен дыбысталуына қарай ұқсас дауыссыз дыбыстарды есту арқылы ажыратуды және анық айтуды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дыбыстардың нақты артикуляциясын, интонациялық мәнерлілігін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сөздерді дыбысталуына қарай салыстыруды, берілген дыбысқа сөздерді таңдауды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Сөздерге дыбыстық талдау жасау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балалардың сөздік қорын зат есімдер, етістіктер, сын есімдер, сан есімдер, есімдіктер, үстеулер, демеуліктермен байыту.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қарым-қатынас жасау үшін, әртүрлі заттардың сын-сипатын атау үшін қажетті сөздерді түсіну және сөйлеу тілінде қолдану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зат есімдер мен жалпылауыш сөздерді дұрыс қолдану білігін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қоршаған орта туралы түсініктер мен білімдерін қалыптастыру барысында сөздік қорын дамыту және байыту.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Тілдің грамматикалық құрылысы:</w:t>
            </w:r>
          </w:p>
          <w:p w:rsidR="000823D5" w:rsidRPr="001D2728" w:rsidRDefault="00A47A4A" w:rsidP="001D2728">
            <w:pPr>
              <w:widowControl w:val="0"/>
              <w:numPr>
                <w:ilvl w:val="0"/>
                <w:numId w:val="2"/>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түбірлес сөздерді, етістіктерге жұрнақтарды дұрыс жалғап </w:t>
            </w:r>
            <w:r>
              <w:rPr>
                <w:rFonts w:ascii="Times New Roman" w:eastAsia="Times New Roman" w:hAnsi="Times New Roman" w:cs="Times New Roman"/>
                <w:sz w:val="28"/>
                <w:szCs w:val="28"/>
              </w:rPr>
              <w:lastRenderedPageBreak/>
              <w:t xml:space="preserve">қолдануды; сөйлеу этикетінің формаларын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қолдануды; жай және күрделі сөйлемдерді қолдану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Байланыстыра сөйлеу: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сөйлеуді тыңдау және түсіну дағдыларын қалыптастыру, диалогтық сөйлеуді үйрету. Негізгі ойды дұрыс тұжырымдауды, біртұтас байланысқан монологтық айтылымдарды құруды, дәйекті және дәл мазмұндауды, қысқаша сипаттамалық және баяндау әңгімелерді құрастыруды үйрету.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Көркем әдебиет</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мәнерлеп оқу. Балаларды дауыс ырғағымен мәнерлеп оқи отырып, логикалық екпінмен, үзілістермен жаттауға, балалардың өлең мазмұнына деген қатынасын беруге, тілдік бейнелілігін сезінуге баулу;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3) мазмұндау. Сюжеттік бірізділікті сақтай отырып, көңіл күймен, қисынды мазмұндауды үйрету;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Сауат ашу негіздері</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дыбыстардың белгілерін ажырату (дауысты-жуан/жіңішке; дауыссыз-қатаң, ұяң, үнді), оларды дұрыс атау;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4) сөйлем құруға, сөздердің ретін көрсете отырып, жай сөйлемдерді сөздердің ретін көрсете отырып, жіктеуге жаттықтыру;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Қазақ тілі</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қазақ тіліндегі сөздерді дұрыс айтуды және еске сақтауды, осы сөздерді қолдануды үйрету; қазақ тілінің төл дыбыстарын дұрыс айтуды үйрету ә, ө, қ, ү, ұ, і, ғ, ң, һ;</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сөйлеу және артикуляциялық аппаратты, тыныс алуды және айқын дикцияны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күнделікті өмірде кездесетін кейбір тұрмыстық заттардың (киіз үй, оның ішінде жиһаз, тұрмыстық заттар), жемістер, көгөністер, жануарлар мен құстардың атауларын атауларын дұрыс айту және түсіну біліктерін қалыптастыру;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заттардың сын-сипатын  (түсі, көлемі), заттармен орындалатын іс-</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әрекеттерді білдіретін сөздерді айтуды және түсінуді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10-ға дейін тура және кері санауды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қазақ тіліндегі сөздер мен сөйлемдерді түсінуді және қолдануды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сөз тіркестерін түсінуді үйрету және сөздерді байланыстыруға жаттықтыру;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зат есімдердің жекеше және көпше түрін қолдану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Байланыстыра сөйлеу: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қарапайым сұрақтар қоюды және оларға жай сөйлемдермен жауап беруді, диалог құруды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өзінің тұрғылықты жерін (қала, ауыл) атауды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педагогтің үлгісі бойынша ойыншықтар туралы және суреттер бойынша қысқа мәтіндер құрастыруды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мақал-мәтелдерді айтуды үйрету.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Математика негіздері</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Шама.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Заттардың (5 және одан артық) ұзындығын, биіктігін, ені мен жуандығын белгілей</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білуге, заттарды шамасына қарай өсу және кему ретімен орналастыруды үйрету. Шамасы бойынша заттардың арасындағы қатынастарды білдіретін математикалық терминдерді қолдану.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Заттарды 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өлшейді және осы өлшемдер бойынша бірнеше заттарды салыстырады.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Сөйлеуде мына сөздерді қолдана білуді қалыптастыру: "үлкен – кіші", "үлкенірек – кішірек", "өлшемдері бірдей", "ұзынырақ – қысқарақ", "ұзындығы бойынша бірдей", "жоғарырақ – төменірек", "биіктігі бойынша бірдей", "тар-кең" "ені бойынша бірдей"; "қалың, жұқа",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"қалыңдығы бойынша бірдей"; жеңіл, ауыр, "салмағы бойынша бірдей"; " </w:t>
            </w:r>
            <w:r>
              <w:rPr>
                <w:rFonts w:ascii="Times New Roman" w:eastAsia="Times New Roman" w:hAnsi="Times New Roman" w:cs="Times New Roman"/>
                <w:sz w:val="28"/>
                <w:szCs w:val="28"/>
              </w:rPr>
              <w:lastRenderedPageBreak/>
              <w:t>пішіні бойынша бірдей және әртүрлі"; түсі бойынша бірдей және әртүрлі.</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Беттестіру және тұстастыру, жұппен салыстыру әдістерін қолдана отырып, заттарды салыстыруға үйрету, заттар тобынан 2-3 белгілері бойынша сәйкес келмейтін затты бөліп алу.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Қоршаған ортамен таныстыру</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Өсімдіктер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балаларды бөлме өсімдіктерінің жаңа түрлерімен таныстыру: атауы, сыртқы түрі, құрылысы, күтім жасау тәсілдері. Өсімдіктерді (фикус, шырайгүл, барқытшөп) сипаттамалық белгілері бойынша атау және тани білу дағдыларын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балалардың көгөністер мен жемістер, ағаштар туралы түсініктерін бекіту. Балаларды орман жидектері мен саңырауқұлақтарын тануға үйрету;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3) бидай өсіру туралы балалардың түсініктерін қалыптастыру. Нанға ұқыпты қарауға тәрбиелеу, бидай өсіру мен нан өндіруге қатысатын адамдардың еңбегіне құрмет көрсету.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Құрастыру</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ұжымдық құрылыстар салу;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 түрлі үйлестіру арқылы сіріңке қораптарынан заттар құрастыру.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Үлкен емес жазықтықты үлкен етіп біріктіру, кірпіштердің, қырлы бөренелердің араларын бірін-біріне жиі қойып құрылысты берік ету, биіктігі күрделі құрылысты бөлу сияқты құрастырудың жаңа әдістерін үйрету.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Сурет салу</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 бірнеше біртекті заттардың мөлшеріндегі ерекшеліктерін жеткізе білу іскерліктерін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Өздері білетін пішін жасау тәсілдерін бекіту: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бірнеше заттардың мөлшеріндегі ерекшеліктерін жеткізе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 көгөністер мен жемістер, балық, жануарлардың суретін салу барысында дөңгелек пішіндегі бірнеше заттардың көлеміндегі айырмашылықты бере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төртбұрыш пішіндегі бірнеше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заттардың көлеміндегі айырмашылықты;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көлік құралдары, адамдардың тұлғасы сияқты күрделі пішіндегі бірнеше заттардың көлеміндегі айырмашылықты көре білуі.</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Балаларға суретке қарап салуды және елестете отырып (жануарлардың, адамдардың және ойыншықтардың) суретін салуға үйрету, күрделі емес қимылдарды бере білу, бейненің айқындылығына, қимыл барысында қолдың, аяқтың қалыптарының өзгеруіне қол жеткізу. Заттардың шамасы мен үйлесімділіктегі айырмашылығын бере білуге үйрету. Бояумен жұмысты жетілдіру (бояудың қажетті қоюлығын алу үшін, акварель бояуын сумен араластыру).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Мүсіндеу</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Сәндік мүсіндеу.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Балаларды халық ойыншықтарымен таныстыру, ойыншықтарды мүсіндеуге үйрету. Халықтық ойыншықтар желісі бойынша бейнелер жасауға үйрету. Мүсінді бейнені безендірудің тәсілдерін өз қалауы бойынша таңдауды ұсыну.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Жапсыру</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Сәндік жапсыру: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түрлі пішіндегі қағазда таныс геометриялық элементтерден өрнек құрастыруды үйрету; Бөліктерден бейнелерді құрастыру, мерекелерге арнап үй-жайды безендіру үшін ұжымдық жұмыстарды орындау;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2) ұлттық кілемдерді, ас тақтайшаларын, сүлгілерді, қуыршақтарға арналған ыдыс-аяқтарды, ыдыс-аяқ сақтайтын сөмкелерді, қымыз құятын ыдыстарды (торсық), бұйымдарды, шырша әшекейлері мен ойыншықтарын, жаңа жылдық құттықтау ашық хаттарын, топ бөлмесін безендіруге, қыс тақырыбындағы ұжымдық панно жасауға үйрету.</w:t>
            </w:r>
          </w:p>
        </w:tc>
      </w:tr>
      <w:tr w:rsidR="000823D5">
        <w:tc>
          <w:tcPr>
            <w:tcW w:w="2235"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4380"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Музыка</w:t>
            </w:r>
          </w:p>
        </w:tc>
        <w:tc>
          <w:tcPr>
            <w:tcW w:w="492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Шығармалардың эмоционалдық мазмұнын, олардың сипатын, көңіл күйін, әсерлі реңктерін ажырату.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Музыкалық шығармаға өзінің қатынасын білдіру, оның мазмұны мен </w:t>
            </w:r>
            <w:r>
              <w:rPr>
                <w:rFonts w:ascii="Times New Roman" w:eastAsia="Times New Roman" w:hAnsi="Times New Roman" w:cs="Times New Roman"/>
                <w:sz w:val="28"/>
                <w:szCs w:val="28"/>
              </w:rPr>
              <w:lastRenderedPageBreak/>
              <w:t>сипаты туралы пікірін айту.Қазақтың ұлттық аспабының дыбысталуымен таныстыру. Ұлттық, домбырада және қобызда орындалатын "күй" жанрымен таныстыру, күйші-композитор: күйші Құрманғазының, қобызшы Қорқыттың шығармашылығымен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Дауысы мен есту қабілеттерін дамытуға арналған жаттығуларда қиын емес әуендерді 2–3 жақын үндестікте дауысын дәл келтіріп орындауға үйрету, септима мен терция дыбыстарын ажырату, қолымен бағытын (жоғары-төмен) көрсете отырып, әуеннің жоғарғы-төменгі қозғалысын ажырату.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Әннің сипатын қабылдау, дауысын дұрыс келтіріп орындау, ырғақтық бейнесі мен динамикасын дәл беру, әннің кіріспесін, басын, қайырмасын ажырату. Мерекелік әннің шаттық көңілін көңілді жеткізіп, жеңіл, ширақ дауыспен шумақтардың соңын жұмсартып айту. Қазақ халқының музыкасын қабылдау.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сипатын анық ырғақты жүріспен, музыканың ширақ сипатын жеңіл, ырғақты жүгіріспен беру жаттығуларын орындау.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Ойындар, хороводтар.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 сипатына сәйкес ойын әрекеттерін орындау: қол ұстасып шеңберде айтылатын әндермен шеңберді айналып жүру, музыкалық тіркестерге сәйкес қозғалыстарды өзгерту, жылдамдық пен ептілікті білдіру, пьесаның аяқталуын белгілеу, ұлттық ойындардың көңілді сипатын бере білу, дауыстардың биіктіктерін ажыратып, үлкен шеңберден кіші шеңберге қайта тұру.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Әуеннің би сипатын сезіну, би қимылдарының элементтерін орындау, халық биін үйрену арқылы көркем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мұраның кейбір элементтерімен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Таныс би қимылдарын қолдана </w:t>
            </w:r>
            <w:r>
              <w:rPr>
                <w:rFonts w:ascii="Times New Roman" w:eastAsia="Times New Roman" w:hAnsi="Times New Roman" w:cs="Times New Roman"/>
                <w:sz w:val="28"/>
                <w:szCs w:val="28"/>
              </w:rPr>
              <w:lastRenderedPageBreak/>
              <w:t>отырып, ойдан би шығару іскерліктерін дамыту, мәтінге сәйкес әнді жеке сахналау мен шығармашылық тапсырмаларды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музыкалық аспаптарында ойнау.</w:t>
            </w:r>
          </w:p>
          <w:p w:rsidR="000823D5" w:rsidRDefault="00A47A4A">
            <w:pPr>
              <w:widowControl w:val="0"/>
              <w:spacing w:line="240" w:lineRule="auto"/>
              <w:rPr>
                <w:rFonts w:ascii="Times New Roman" w:hAnsi="Times New Roman" w:cs="Times New Roman"/>
                <w:sz w:val="28"/>
                <w:szCs w:val="28"/>
              </w:rPr>
            </w:pPr>
            <w:r>
              <w:rPr>
                <w:rFonts w:ascii="Times New Roman" w:eastAsia="Times New Roman" w:hAnsi="Times New Roman" w:cs="Times New Roman"/>
                <w:sz w:val="28"/>
                <w:szCs w:val="28"/>
              </w:rPr>
              <w:t>Ересектердің орындауындағы музыкалық пьесаларды тыңдау, жоғарғы регистр, аспаптың дыбысталу тембрін ажырату. Әуеннің ырғақтық бейнесін ұрмалы аспаптарда жеке және барлық топпен ойнау. Қазақтың ұлттық ұрмалы аспаптарында ойнауға үйрету.</w:t>
            </w:r>
          </w:p>
        </w:tc>
      </w:tr>
    </w:tbl>
    <w:p w:rsidR="000823D5" w:rsidRDefault="000823D5">
      <w:pPr>
        <w:spacing w:line="240" w:lineRule="auto"/>
        <w:rPr>
          <w:rFonts w:ascii="Times New Roman" w:eastAsia="Times New Roman" w:hAnsi="Times New Roman" w:cs="Times New Roman"/>
          <w:sz w:val="28"/>
          <w:szCs w:val="28"/>
          <w:highlight w:val="white"/>
        </w:rPr>
      </w:pPr>
    </w:p>
    <w:p w:rsidR="000823D5" w:rsidRDefault="000823D5">
      <w:pPr>
        <w:spacing w:line="240" w:lineRule="auto"/>
        <w:rPr>
          <w:rFonts w:ascii="Times New Roman" w:eastAsia="Times New Roman" w:hAnsi="Times New Roman" w:cs="Times New Roman"/>
          <w:sz w:val="28"/>
          <w:szCs w:val="28"/>
          <w:highlight w:val="white"/>
        </w:rPr>
      </w:pPr>
    </w:p>
    <w:p w:rsidR="000823D5" w:rsidRDefault="000823D5">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Default="001D2728">
      <w:pPr>
        <w:spacing w:line="240" w:lineRule="auto"/>
        <w:rPr>
          <w:rFonts w:ascii="Times New Roman" w:hAnsi="Times New Roman" w:cs="Times New Roman"/>
          <w:sz w:val="28"/>
          <w:szCs w:val="28"/>
          <w:lang w:val="kk-KZ"/>
        </w:rPr>
      </w:pPr>
    </w:p>
    <w:p w:rsidR="001D2728" w:rsidRPr="001D2728" w:rsidRDefault="001D2728">
      <w:pPr>
        <w:spacing w:line="240" w:lineRule="auto"/>
        <w:rPr>
          <w:rFonts w:ascii="Times New Roman" w:hAnsi="Times New Roman" w:cs="Times New Roman"/>
          <w:sz w:val="28"/>
          <w:szCs w:val="28"/>
          <w:lang w:val="kk-KZ"/>
        </w:rPr>
      </w:pPr>
    </w:p>
    <w:p w:rsidR="000823D5" w:rsidRDefault="000823D5">
      <w:pPr>
        <w:spacing w:line="240" w:lineRule="auto"/>
        <w:rPr>
          <w:rFonts w:ascii="Times New Roman" w:hAnsi="Times New Roman" w:cs="Times New Roman"/>
          <w:sz w:val="28"/>
          <w:szCs w:val="28"/>
        </w:rPr>
      </w:pP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Мектепке дейінгі тәрбие мен оқы</w:t>
      </w:r>
      <w:r w:rsidR="00A71378">
        <w:rPr>
          <w:rFonts w:ascii="Times New Roman" w:eastAsia="Times New Roman" w:hAnsi="Times New Roman" w:cs="Times New Roman"/>
          <w:b/>
          <w:sz w:val="28"/>
          <w:szCs w:val="28"/>
        </w:rPr>
        <w:t xml:space="preserve">тудың үлгілік оқу жоспары және </w:t>
      </w:r>
      <w:r w:rsidR="00A71378">
        <w:rPr>
          <w:rFonts w:ascii="Times New Roman" w:eastAsia="Times New Roman" w:hAnsi="Times New Roman" w:cs="Times New Roman"/>
          <w:b/>
          <w:sz w:val="28"/>
          <w:szCs w:val="28"/>
          <w:lang w:val="kk-KZ"/>
        </w:rPr>
        <w:t>м</w:t>
      </w:r>
      <w:r>
        <w:rPr>
          <w:rFonts w:ascii="Times New Roman" w:eastAsia="Times New Roman" w:hAnsi="Times New Roman" w:cs="Times New Roman"/>
          <w:b/>
          <w:sz w:val="28"/>
          <w:szCs w:val="28"/>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0823D5">
      <w:pPr>
        <w:spacing w:line="240" w:lineRule="auto"/>
        <w:rPr>
          <w:rFonts w:ascii="Times New Roman" w:eastAsia="Times New Roman" w:hAnsi="Times New Roman" w:cs="Times New Roman"/>
          <w:sz w:val="28"/>
          <w:szCs w:val="28"/>
          <w:highlight w:val="white"/>
        </w:rPr>
      </w:pPr>
    </w:p>
    <w:p w:rsidR="000823D5" w:rsidRDefault="00A47A4A">
      <w:pPr>
        <w:spacing w:line="240" w:lineRule="auto"/>
        <w:ind w:leftChars="100" w:left="220"/>
        <w:rPr>
          <w:b/>
          <w:sz w:val="28"/>
          <w:szCs w:val="28"/>
        </w:rPr>
      </w:pPr>
      <w:r>
        <w:rPr>
          <w:rFonts w:ascii="Times New Roman" w:eastAsia="Times New Roman" w:hAnsi="Times New Roman" w:cs="Times New Roman"/>
          <w:sz w:val="28"/>
          <w:szCs w:val="28"/>
          <w:highlight w:val="white"/>
        </w:rPr>
        <w:t>Білім беру ұйымы</w:t>
      </w:r>
      <w:r>
        <w:rPr>
          <w:rFonts w:ascii="Times New Roman" w:eastAsia="Times New Roman" w:hAnsi="Times New Roman" w:cs="Times New Roman"/>
          <w:sz w:val="28"/>
          <w:szCs w:val="28"/>
          <w:highlight w:val="white"/>
          <w:lang w:val="kk-KZ"/>
        </w:rPr>
        <w:t xml:space="preserve">: </w:t>
      </w:r>
      <w:r>
        <w:rPr>
          <w:rFonts w:ascii="Times New Roman" w:hAnsi="Times New Roman" w:cs="Times New Roman"/>
          <w:bCs/>
          <w:sz w:val="28"/>
          <w:szCs w:val="28"/>
        </w:rPr>
        <w:t xml:space="preserve"> «</w:t>
      </w:r>
      <w:r>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sidR="009E7BF9">
        <w:rPr>
          <w:rFonts w:ascii="Times New Roman" w:eastAsia="Times New Roman" w:hAnsi="Times New Roman" w:cs="Times New Roman"/>
          <w:sz w:val="28"/>
          <w:szCs w:val="28"/>
          <w:highlight w:val="white"/>
          <w:lang w:val="kk-KZ"/>
        </w:rPr>
        <w:t xml:space="preserve">“Еркеназ </w:t>
      </w:r>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Pr="00A47A4A" w:rsidRDefault="00A47A4A">
      <w:pPr>
        <w:spacing w:line="240" w:lineRule="auto"/>
        <w:ind w:leftChars="100" w:left="220"/>
        <w:rPr>
          <w:rFonts w:ascii="Times New Roman" w:eastAsia="Times New Roman" w:hAnsi="Times New Roman" w:cs="Times New Roman"/>
          <w:sz w:val="28"/>
          <w:szCs w:val="28"/>
          <w:highlight w:val="white"/>
          <w:lang w:val="kk-KZ"/>
        </w:rPr>
      </w:pPr>
      <w:r w:rsidRPr="00A47A4A">
        <w:rPr>
          <w:rFonts w:ascii="Times New Roman" w:eastAsia="Times New Roman" w:hAnsi="Times New Roman" w:cs="Times New Roman"/>
          <w:sz w:val="28"/>
          <w:szCs w:val="28"/>
          <w:highlight w:val="white"/>
          <w:lang w:val="kk-KZ"/>
        </w:rPr>
        <w:t>Жоспардың құрылу кезеңі: қараша айы, 202</w:t>
      </w:r>
      <w:r>
        <w:rPr>
          <w:rFonts w:ascii="Times New Roman" w:eastAsia="Times New Roman" w:hAnsi="Times New Roman" w:cs="Times New Roman"/>
          <w:sz w:val="28"/>
          <w:szCs w:val="28"/>
          <w:highlight w:val="white"/>
          <w:lang w:val="kk-KZ"/>
        </w:rPr>
        <w:t>3</w:t>
      </w:r>
      <w:r w:rsidRPr="00A47A4A">
        <w:rPr>
          <w:rFonts w:ascii="Times New Roman" w:eastAsia="Times New Roman" w:hAnsi="Times New Roman" w:cs="Times New Roman"/>
          <w:sz w:val="28"/>
          <w:szCs w:val="28"/>
          <w:highlight w:val="white"/>
          <w:lang w:val="kk-KZ"/>
        </w:rPr>
        <w:t>-202</w:t>
      </w:r>
      <w:r>
        <w:rPr>
          <w:rFonts w:ascii="Times New Roman" w:eastAsia="Times New Roman" w:hAnsi="Times New Roman" w:cs="Times New Roman"/>
          <w:sz w:val="28"/>
          <w:szCs w:val="28"/>
          <w:highlight w:val="white"/>
          <w:lang w:val="kk-KZ"/>
        </w:rPr>
        <w:t>4</w:t>
      </w:r>
      <w:r w:rsidRPr="00A47A4A">
        <w:rPr>
          <w:rFonts w:ascii="Times New Roman" w:eastAsia="Times New Roman" w:hAnsi="Times New Roman" w:cs="Times New Roman"/>
          <w:sz w:val="28"/>
          <w:szCs w:val="28"/>
          <w:highlight w:val="white"/>
          <w:lang w:val="kk-KZ"/>
        </w:rPr>
        <w:t xml:space="preserve"> оқу жылы.</w:t>
      </w:r>
    </w:p>
    <w:p w:rsidR="000823D5" w:rsidRPr="00A47A4A" w:rsidRDefault="000823D5">
      <w:pPr>
        <w:spacing w:line="240" w:lineRule="auto"/>
        <w:ind w:leftChars="100" w:left="220"/>
        <w:rPr>
          <w:rFonts w:ascii="Times New Roman" w:eastAsia="Times New Roman" w:hAnsi="Times New Roman" w:cs="Times New Roman"/>
          <w:sz w:val="28"/>
          <w:szCs w:val="28"/>
          <w:highlight w:val="white"/>
          <w:lang w:val="kk-KZ"/>
        </w:rPr>
      </w:pPr>
    </w:p>
    <w:tbl>
      <w:tblPr>
        <w:tblStyle w:val="Style12"/>
        <w:tblW w:w="11493"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20"/>
        <w:gridCol w:w="2595"/>
        <w:gridCol w:w="7278"/>
      </w:tblGrid>
      <w:tr w:rsidR="000823D5">
        <w:trPr>
          <w:trHeight w:val="800"/>
        </w:trPr>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b/>
                <w:sz w:val="28"/>
                <w:szCs w:val="28"/>
              </w:rPr>
              <w:t>Айы</w:t>
            </w:r>
          </w:p>
        </w:tc>
        <w:tc>
          <w:tcPr>
            <w:tcW w:w="259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b/>
                <w:sz w:val="28"/>
                <w:szCs w:val="28"/>
              </w:rPr>
              <w:t>Ұйымдастырылған іс-әрекет</w:t>
            </w:r>
          </w:p>
        </w:tc>
        <w:tc>
          <w:tcPr>
            <w:tcW w:w="727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b/>
                <w:sz w:val="28"/>
                <w:szCs w:val="28"/>
              </w:rPr>
              <w:t>Ұйымдастырылған іс-әрекеттің міндеттері</w:t>
            </w:r>
          </w:p>
        </w:tc>
      </w:tr>
      <w:tr w:rsidR="000823D5">
        <w:tc>
          <w:tcPr>
            <w:tcW w:w="162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Қараша</w:t>
            </w:r>
          </w:p>
        </w:tc>
        <w:tc>
          <w:tcPr>
            <w:tcW w:w="259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Дене шынықтыру</w:t>
            </w:r>
          </w:p>
        </w:tc>
        <w:tc>
          <w:tcPr>
            <w:tcW w:w="727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денсаулығын сақтау және қорғау, физикалық үйлесімді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спортқа деген қызығушылықты арттыру, салауатты өмір салты дағдыларын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шынықтыруға баулу, дененің физикалық сапаларын: күш, жылдамдық, шыдамдылық, икемділікті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шынықтырудың әртүрлі нысандарында шығармашылық, танымдық және сөйлеу қабілеттерін дамыту;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 қалыптасуына, жалпақ табандылықтың алдын алуға медициналық- педагогикалық бақылау жүргізу және ұлттық қимылды ойындар өткізуге жағдайлар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Жүгіру: </w:t>
            </w:r>
            <w:r>
              <w:rPr>
                <w:rFonts w:ascii="Times New Roman" w:eastAsia="Times New Roman" w:hAnsi="Times New Roman" w:cs="Times New Roman"/>
                <w:sz w:val="28"/>
                <w:szCs w:val="28"/>
              </w:rPr>
              <w:t>шашырап, жұппен, қатармен бір-бірден, екеуден, үшеуден тізені жоғары көтеріп жүгіру; бір сызыққа қойылған заттардың арасымен, кедергілердің арасымен өту арқылы «жыланша» жүгіру, кедергілерден өту арқылы әртүрлі жылдамдықпен – баяу, жылдам, орташа қарқынмен 1,5–2 минут тоқтамай жүгіру; жүрумен алмастыра отырып, 100-120 метр арақашықтықта жүгіру; белгіленген жерге дейін жылдамдыққа (ұзындығы 20 метр) жүгіру.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дамытушы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Кеудеге арналған жаттығулар.</w:t>
            </w:r>
            <w:r>
              <w:rPr>
                <w:rFonts w:ascii="Times New Roman" w:eastAsia="Times New Roman" w:hAnsi="Times New Roman" w:cs="Times New Roman"/>
                <w:sz w:val="28"/>
                <w:szCs w:val="28"/>
              </w:rPr>
              <w:t xml:space="preserve"> Допты жоғарыдан (алға және артқа) бір- біріне беру. Қолды алға көтеріп оңға, солға бұрылу. Гимнастикалық қабырғаға қарап тұрып, белінің тұсындағы тақтайшаны ұстап, алға еңкею. Гимнастикалық қабырғаға арқасымен сүйеніп тұрып, белінің деңгейіндегі рейкадан ұстап, аяқты кезектестіре бүгу және тік көтеру. Алға еңкейіп, алақанын еденге тигізу. Қолдарын айқастырып желкеге қою, қолды жазып, екі жаққа созу. Алға қарай еңкейіп, алақанды еденге тигізу; артқы жағынан қолды айқастырып көтеру; қолды жоғары көтеріп, жан-жаққа бұрылу. Отырып алға қарай еңкею, тізерлеп тұрып алға еңкею.</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Судағы аэробика. </w:t>
            </w:r>
            <w:r>
              <w:rPr>
                <w:rFonts w:ascii="Times New Roman" w:eastAsia="Times New Roman" w:hAnsi="Times New Roman" w:cs="Times New Roman"/>
                <w:sz w:val="28"/>
                <w:szCs w:val="28"/>
              </w:rPr>
              <w:t>Бұрылыстар жасай отырып, суда қимылдар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Бадминтон.</w:t>
            </w:r>
            <w:r>
              <w:rPr>
                <w:rFonts w:ascii="Times New Roman" w:eastAsia="Times New Roman" w:hAnsi="Times New Roman" w:cs="Times New Roman"/>
                <w:sz w:val="28"/>
                <w:szCs w:val="28"/>
              </w:rPr>
              <w:t xml:space="preserve"> Воланды ракеткамен белгілі бір жаққа бағыттай отырып лақтыру.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Қимылды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Қыс мезгілінде мұзды жолдармен сырғанауға, шаңғымен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жүруге, хоккей ойындарына, шанамен сырғанауға, ал көктем, жаз мезгілдерінде велосипед тебуге, футбол, бадминтон, баскетбол ойындарына жағдай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Салауатты өмір салтын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Мәдени-гигиеналық дағдыларды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Мәдениетті тамақтану және асхана құралдарын еркін қолдану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Жеке гигиена ережелерін орындауда өзін-өзі бақылауды дамыту: дененің тазалығын бақылау, қол-аяғын жуу, </w:t>
            </w:r>
            <w:r>
              <w:rPr>
                <w:rFonts w:ascii="Times New Roman" w:eastAsia="Times New Roman" w:hAnsi="Times New Roman" w:cs="Times New Roman"/>
                <w:sz w:val="28"/>
                <w:szCs w:val="28"/>
              </w:rPr>
              <w:lastRenderedPageBreak/>
              <w:t>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гигиена ережелерін сақтау дағдыларын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Сауықтыру-шынықтыру шаралары.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Сөйлеуді дамыту</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ересектермен және балалармен еркін қарым-қатынас жасау дағдыларын жетілдіру;</w:t>
            </w:r>
          </w:p>
          <w:p w:rsidR="000823D5" w:rsidRPr="001D2728" w:rsidRDefault="00A47A4A">
            <w:pPr>
              <w:widowControl w:val="0"/>
              <w:spacing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коммуникативтік дағдыларды дамыту: әңгімелесушіні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Ана тіліндегі дауысты және айтылуы және дыбысталуы ұқсас дауыссыз б-п, г-ғ, к-қ, ж-ш, з-с, н-ң, р-л дыбыстарды дұрыс, анық айтуды үйрету.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Балалардың сөздік қорын тұрмыстық заттарды білдіретін зат есімдермен, заттардың қасиеттері мен сапасын сипаттайтын сын есімдермен, адамдардың қарым-қатынасын, олардың еңбекке қатынасын білдіретін үстеулермен байыту.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Көркем әдебиет</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түрлі балалар әрекетінде қазақ халқының мәдениетімен, салт- дәстүрлерімен таныстыру арқылы ауызекі сөйлеуді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 xml:space="preserve">Әдеби шығармаларды эмоционалды қабылдауына ықпал </w:t>
            </w:r>
            <w:r>
              <w:rPr>
                <w:rFonts w:ascii="Times New Roman" w:eastAsia="Times New Roman" w:hAnsi="Times New Roman" w:cs="Times New Roman"/>
                <w:sz w:val="28"/>
                <w:szCs w:val="28"/>
              </w:rPr>
              <w:lastRenderedPageBreak/>
              <w:t>ету, олардың мазмұнын түсіну, себеп-салдарлық байланыстарды, жанрларды (ертегі, әңгіме, өлең) ажырату, тілдің көркемдігін сезіну (эпитеттер, сипаттамалар, образды сөздер), шығарма кейіпкерлерінің іс-әрекетін бағалау.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Сауат ашу негіздері</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сауат ашудың алғышарттарын қалыптастыру арқылы қолды жазуға дайындау;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Буын туралы ұғымдарды қалыптастыру, сөздерді буындарға бөлу, олардың саны мен ретін анықтау. Буындардан сөздер құрастыруға (ауызша) үйрету.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тілі</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заттар мен жағдайды нақты сипаттауда қарапайым тұжырымдар мен өз ойларын басқаларға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түсінікті жеткізуге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Тілдік дамытушы орта.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Ауызекі сөйлеуді қарым-қатынас құралы ретінде дамыту. Туған өлкенің көрнекі жерлері, әсем табиғаты, тарихи орындары туралы суреттер, фотолар, альбомдармен жабдықталған орта құру.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Тілдік және артикуляциялық аппаратты, тыныс алуды және таза дикцияны дамыту, қазақ тіліне тән ә, ө, қ, ү, ұ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Аңшылық кәсіпті (аң, аңшы, орманшы, қорықшы), мал өсіруге байланысты (қора, жайлау, қыстау, жем, астау, соғым, сыбаға).</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Математика негіздері</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танымдық қызығушылықтарын, білуге құмарлықты, оқу әрекетіне қызығушылықты дамыту, мектепте оқуға ынтасын арттыру;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зейінді, есте сақтауды, бақылауды, зерттеуді, талдау жасай білуді, себеп - салдарлық байланыстарды орнату, қорытынды жасауды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 зерттеу барысында жаңа ақпараттарды алуға, обьектілерге зерттеу жүргізу үшін өз әрекетінің </w:t>
            </w:r>
            <w:r>
              <w:rPr>
                <w:rFonts w:ascii="Times New Roman" w:eastAsia="Times New Roman" w:hAnsi="Times New Roman" w:cs="Times New Roman"/>
                <w:sz w:val="28"/>
                <w:szCs w:val="28"/>
              </w:rPr>
              <w:lastRenderedPageBreak/>
              <w:t>алгоритмін жасауға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математикалық және интелектуалды-шығармашылық қабілеттіліктің алғышарттары көрінуіне ықпал 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Шама.</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Заттардың (5 және одан артық) ұзындығын, биіктігін, ені мен жуандығын анықтай білу, заттарды шамасына қарай өсу және кему ретімен орналастыру. Шамасы бойынша заттардың арасындағы қатынастарды білдіретін математикалық терминдерді қолдану.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Қоршаған ортамен таныстыру</w:t>
            </w:r>
          </w:p>
        </w:tc>
        <w:tc>
          <w:tcPr>
            <w:tcW w:w="7278" w:type="dxa"/>
            <w:tcBorders>
              <w:top w:val="single" w:sz="6" w:space="0" w:color="CCCCCC"/>
              <w:left w:val="single" w:sz="6" w:space="0" w:color="CCCCCC"/>
              <w:bottom w:val="single" w:sz="6" w:space="0" w:color="000000"/>
              <w:right w:val="single" w:sz="6" w:space="0" w:color="000000"/>
            </w:tcBorders>
            <w:shd w:val="clear" w:color="auto" w:fill="FFFFFF"/>
            <w:tcMar>
              <w:top w:w="100" w:type="dxa"/>
              <w:left w:w="100" w:type="dxa"/>
              <w:bottom w:w="100" w:type="dxa"/>
              <w:right w:w="100" w:type="dxa"/>
            </w:tcMar>
            <w:vAlign w:val="bottom"/>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Отанның тарихы мен мәдениетін білу және оған құрметпен қарауды қалыптастыру, туған жер туралы түсініктерін кеңейту; - еңбек түрлеріне және әртүрлі мамандық иелеріне құрметпен қарауды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табиғат әлеміне танымдық қызығушылықты, табиғаттың тірі объектілеріне жанашырлық сезімін дамыту, қоршаған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ортаға қатысты кейбір әрекеттерінің қарапайым салдарын көре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экологиялық мәдениеттің негіздерін қалыптастыру және табиғатта өзін қауіпсіз ұстау.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Көлік, байланыс құралдары.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Арнайы көлік құралдарының түрлерін, белгілі бір жұмыс түрін орындау үшін олардың жабдықталуын түсіну, ұялы телефон, смартфон, компьютер, ғаламтор, теледидардың қолданылуын білу, оларды қолдануда қауіпсіздікті сақтау.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Еңбекке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Шамасы келетін, бірлескен еңбек әрекетіне қатысуға, бастаған ісін аяғына дейін жеткізуге, дербестікпен жауапкершілікке баулу. Топта тазалық сақтауға, ойыншықтарды сүртуге, табиғат бұрышындағы тіршілік иелеріне күтім жасауға, кезекшілік міндеттерін жауапкершілікпен атқаруға, жоспарланған нәтижеге жетуге, өзі мен құрдастарының еңбегінің, шығармашылық әрекеттерінің нәтижелерін бағалауға және құрметпен қарауға, кішілерге көмек көрсетуге, қажет болған жағдайда оларға жүгінуге баулу. Айналадағы заттар, ойыншықтар адамның еңбегімен жасалғанын түсіну және оларға ұқыпты қарау.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Табиғатпен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Тірі және өлі табиғат құбылыстары туралы білімдерін кеңейту. «Өлі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табиғат» ұғымымен таныстыру (су, ауа, мұз сүңгілері, күн, бұлт, қар, тастар, жел, жаңбыр); өлі табиғат заттарын адамның қолымен жасалған заттардан ажырата білу.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Жануарлар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Бақылау арқылы төрт түліктің пайдасын білу, оларды күтіп-баптау, жылдың әр мезгілінде олардың сыртқы түрі </w:t>
            </w:r>
            <w:r>
              <w:rPr>
                <w:rFonts w:ascii="Times New Roman" w:eastAsia="Times New Roman" w:hAnsi="Times New Roman" w:cs="Times New Roman"/>
                <w:sz w:val="28"/>
                <w:szCs w:val="28"/>
              </w:rPr>
              <w:lastRenderedPageBreak/>
              <w:t>мен тіршілік ету ерекшеліктерін сипаттау, жыл құстары мен қыстайтын құстарды ажырата білу, құстардың пайдасы туралы білу, оларға қамқорлық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мінез-құлық ережелері туралы; үйдегі,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балабақша тобындағы міндеттері туралы түсініктерін кеңейту. Ненің «дұрыс» немесе «дұрыс емес», «жақсы» немесе «жаман» екенін түсінуге және ажырата білуге үйрету.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Адамгершілік және патриоттық тәрбие.</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Мемлекеттік мерекелердің (Жаңа жыл, Халықаралық әйелдер күні, Наурыз мейрамы, Қазақстан халқының бірлігі мерекесі, Отан қорғаушы күні, Жеңіс күні, Астана күні, Қазақстан</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Құрастыру</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өнер шығармаларын эмоционалды қабылдау қабілетін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Қағаздан құрастыру.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Қағаз цилиндрлерден қазақ халқының ұлттық бас киімдерін (тақия, сәукеле, кимешек) және ыдыстарын құрастыру, оларды жіппен, ою-өрнектермен безендіру. Пішіндердің түрлі қалыптарын бере білуді, оларды күрделі емес композицияларға біріктіруді қалыптастыру. Өзінің құрастырған құрылысын талдау арқылы тиімді конструктивті шешімдерді табу, оларды құрастыруда қолдану. Дербестікті, шығармашылықты, бастаманы қолдау.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Сурет салу</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өзінің, құрдастарының жұмыс нәтижелерін бағалай білуге, жұмысты ұжыммен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Заттардың пішіндеріне, бөліктердің салыстырмалы өлшеміне және олардың орналасуына сүйене отырып, түстер мен олардың реңктерін беру, негізгі пішінді, заттар мен олардың бөліктерінің пропорцияларын мәнерлеп жеткізе білу, түстерді өз қалауы бойынша таңдау.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шығармашылық қабілеттерін, қоршаған ортаны эстетикалық тұрғыдан қабылдауын дамыту.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Шынайы бейнесіне қарап және ойдан пішіндері мен өлшемі әртүрлі таныс заттарды: көгөністерді, жемістерді, ойыншықтарды, ыдыстарды мүсіндеу, оларға тән ерекшеліктерді беру, қолдың және саусақтардың қимылдарын жетілдіру, қарапайым пропорцияларды сақтай отырып, адам мен жануардың пішіндерін мүсіндеу.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қоршаған әлемді эмоционалды тану, өнер түрлері туралы түсінігін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Қағаздан таныс немесе ойдан әртүрлі бейнелерді, </w:t>
            </w:r>
            <w:r>
              <w:rPr>
                <w:rFonts w:ascii="Times New Roman" w:eastAsia="Times New Roman" w:hAnsi="Times New Roman" w:cs="Times New Roman"/>
                <w:sz w:val="28"/>
                <w:szCs w:val="28"/>
              </w:rPr>
              <w:lastRenderedPageBreak/>
              <w:t>қатпарланып бүктелген қағаздан бірдей бірнеше пішіндерді және екіге бүктелген қағаздан симметриялы пішіндегі заттарды қию.</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Жапсырудың түрлі әдістері (симметриялы, сыңарлы симметриялы, сұлбалы) мен тәсілдерін (тура, қисық қию, ою, флористика элементтерін) қолдану, түрлі материалдардан (қағаз, мата, табиғи материалдар) жапсыру.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Музыка</w:t>
            </w:r>
          </w:p>
        </w:tc>
        <w:tc>
          <w:tcPr>
            <w:tcW w:w="727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музыкаға, өнердің түрлеріне, өнер туындыларына ұқыптылықпен қарауға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қарапайым музыкалық жанрларды ажыратуды үйрету. (күй, ән, би, марш);</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Өмірдің кейбір құбылыстарын бейнелеу тәсілі ретінде әлемдік және қазақ музыка өнерінің шығармаларымен таныстыру.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Балалардың музыкалық аспаптарында ойнау.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bl>
    <w:p w:rsidR="000823D5" w:rsidRPr="001D2728" w:rsidRDefault="000823D5">
      <w:pPr>
        <w:spacing w:line="240" w:lineRule="auto"/>
        <w:rPr>
          <w:rFonts w:ascii="Times New Roman" w:eastAsia="Times New Roman" w:hAnsi="Times New Roman" w:cs="Times New Roman"/>
          <w:sz w:val="28"/>
          <w:szCs w:val="28"/>
          <w:highlight w:val="white"/>
          <w:lang w:val="kk-KZ"/>
        </w:rPr>
      </w:pPr>
    </w:p>
    <w:p w:rsidR="000823D5" w:rsidRDefault="000823D5">
      <w:pPr>
        <w:spacing w:line="240" w:lineRule="auto"/>
      </w:pP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Мектепке дейінгі тәрбие мен оқы</w:t>
      </w:r>
      <w:r w:rsidR="00A71378">
        <w:rPr>
          <w:rFonts w:ascii="Times New Roman" w:eastAsia="Times New Roman" w:hAnsi="Times New Roman" w:cs="Times New Roman"/>
          <w:b/>
          <w:sz w:val="28"/>
          <w:szCs w:val="28"/>
        </w:rPr>
        <w:t xml:space="preserve">тудың үлгілік оқу жоспары және </w:t>
      </w:r>
      <w:r w:rsidR="00A71378">
        <w:rPr>
          <w:rFonts w:ascii="Times New Roman" w:eastAsia="Times New Roman" w:hAnsi="Times New Roman" w:cs="Times New Roman"/>
          <w:b/>
          <w:sz w:val="28"/>
          <w:szCs w:val="28"/>
          <w:lang w:val="kk-KZ"/>
        </w:rPr>
        <w:t>м</w:t>
      </w:r>
      <w:r>
        <w:rPr>
          <w:rFonts w:ascii="Times New Roman" w:eastAsia="Times New Roman" w:hAnsi="Times New Roman" w:cs="Times New Roman"/>
          <w:b/>
          <w:sz w:val="28"/>
          <w:szCs w:val="28"/>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0823D5">
      <w:pPr>
        <w:spacing w:line="240" w:lineRule="auto"/>
        <w:rPr>
          <w:rFonts w:ascii="Times New Roman" w:eastAsia="Times New Roman" w:hAnsi="Times New Roman" w:cs="Times New Roman"/>
          <w:sz w:val="28"/>
          <w:szCs w:val="28"/>
          <w:highlight w:val="white"/>
        </w:rPr>
      </w:pPr>
    </w:p>
    <w:p w:rsidR="000823D5" w:rsidRDefault="00A47A4A">
      <w:pPr>
        <w:spacing w:line="240" w:lineRule="auto"/>
        <w:ind w:leftChars="99" w:left="218"/>
        <w:rPr>
          <w:b/>
          <w:sz w:val="28"/>
          <w:szCs w:val="28"/>
        </w:rPr>
      </w:pPr>
      <w:r>
        <w:rPr>
          <w:rFonts w:ascii="Times New Roman" w:eastAsia="Times New Roman" w:hAnsi="Times New Roman" w:cs="Times New Roman"/>
          <w:sz w:val="28"/>
          <w:szCs w:val="28"/>
          <w:highlight w:val="white"/>
        </w:rPr>
        <w:t>Білім беру ұйымы</w:t>
      </w:r>
      <w:r>
        <w:rPr>
          <w:rFonts w:ascii="Times New Roman" w:eastAsia="Times New Roman" w:hAnsi="Times New Roman" w:cs="Times New Roman"/>
          <w:sz w:val="28"/>
          <w:szCs w:val="28"/>
          <w:highlight w:val="white"/>
          <w:lang w:val="kk-KZ"/>
        </w:rPr>
        <w:t xml:space="preserve">: </w:t>
      </w:r>
      <w:r>
        <w:rPr>
          <w:rFonts w:ascii="Times New Roman" w:hAnsi="Times New Roman" w:cs="Times New Roman"/>
          <w:bCs/>
          <w:sz w:val="28"/>
          <w:szCs w:val="28"/>
        </w:rPr>
        <w:t xml:space="preserve"> « </w:t>
      </w:r>
      <w:r>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Pr>
          <w:rFonts w:ascii="Times New Roman" w:eastAsia="Times New Roman" w:hAnsi="Times New Roman" w:cs="Times New Roman"/>
          <w:sz w:val="28"/>
          <w:szCs w:val="28"/>
          <w:highlight w:val="white"/>
          <w:lang w:val="kk-KZ"/>
        </w:rPr>
        <w:t xml:space="preserve">“Еркеназ”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Pr="00A47A4A" w:rsidRDefault="00A47A4A">
      <w:pPr>
        <w:spacing w:line="240" w:lineRule="auto"/>
        <w:ind w:leftChars="99" w:left="218"/>
        <w:rPr>
          <w:rFonts w:ascii="Times New Roman" w:eastAsia="Times New Roman" w:hAnsi="Times New Roman" w:cs="Times New Roman"/>
          <w:sz w:val="28"/>
          <w:szCs w:val="28"/>
          <w:highlight w:val="white"/>
          <w:lang w:val="kk-KZ"/>
        </w:rPr>
      </w:pPr>
      <w:r w:rsidRPr="00A47A4A">
        <w:rPr>
          <w:rFonts w:ascii="Times New Roman" w:eastAsia="Times New Roman" w:hAnsi="Times New Roman" w:cs="Times New Roman"/>
          <w:sz w:val="28"/>
          <w:szCs w:val="28"/>
          <w:highlight w:val="white"/>
          <w:lang w:val="kk-KZ"/>
        </w:rPr>
        <w:t>Жоспардың құрылу кезеңі: желтоқсан айы, 202</w:t>
      </w:r>
      <w:r>
        <w:rPr>
          <w:rFonts w:ascii="Times New Roman" w:eastAsia="Times New Roman" w:hAnsi="Times New Roman" w:cs="Times New Roman"/>
          <w:sz w:val="28"/>
          <w:szCs w:val="28"/>
          <w:highlight w:val="white"/>
          <w:lang w:val="kk-KZ"/>
        </w:rPr>
        <w:t>3</w:t>
      </w:r>
      <w:r w:rsidRPr="00A47A4A">
        <w:rPr>
          <w:rFonts w:ascii="Times New Roman" w:eastAsia="Times New Roman" w:hAnsi="Times New Roman" w:cs="Times New Roman"/>
          <w:sz w:val="28"/>
          <w:szCs w:val="28"/>
          <w:highlight w:val="white"/>
          <w:lang w:val="kk-KZ"/>
        </w:rPr>
        <w:t>-202</w:t>
      </w:r>
      <w:r>
        <w:rPr>
          <w:rFonts w:ascii="Times New Roman" w:eastAsia="Times New Roman" w:hAnsi="Times New Roman" w:cs="Times New Roman"/>
          <w:sz w:val="28"/>
          <w:szCs w:val="28"/>
          <w:highlight w:val="white"/>
          <w:lang w:val="kk-KZ"/>
        </w:rPr>
        <w:t>4</w:t>
      </w:r>
      <w:r w:rsidRPr="00A47A4A">
        <w:rPr>
          <w:rFonts w:ascii="Times New Roman" w:eastAsia="Times New Roman" w:hAnsi="Times New Roman" w:cs="Times New Roman"/>
          <w:sz w:val="28"/>
          <w:szCs w:val="28"/>
          <w:highlight w:val="white"/>
          <w:lang w:val="kk-KZ"/>
        </w:rPr>
        <w:t xml:space="preserve"> оқу жылы.</w:t>
      </w:r>
    </w:p>
    <w:p w:rsidR="000823D5" w:rsidRPr="00A47A4A" w:rsidRDefault="000823D5">
      <w:pPr>
        <w:spacing w:line="240" w:lineRule="auto"/>
        <w:rPr>
          <w:rFonts w:ascii="Times New Roman" w:eastAsia="Times New Roman" w:hAnsi="Times New Roman" w:cs="Times New Roman"/>
          <w:sz w:val="28"/>
          <w:szCs w:val="28"/>
          <w:highlight w:val="white"/>
          <w:lang w:val="kk-KZ"/>
        </w:rPr>
      </w:pPr>
    </w:p>
    <w:tbl>
      <w:tblPr>
        <w:tblStyle w:val="Style12"/>
        <w:tblW w:w="115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620"/>
        <w:gridCol w:w="2595"/>
        <w:gridCol w:w="7342"/>
      </w:tblGrid>
      <w:tr w:rsidR="000823D5">
        <w:trPr>
          <w:trHeight w:val="800"/>
        </w:trPr>
        <w:tc>
          <w:tcPr>
            <w:tcW w:w="162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Айы</w:t>
            </w:r>
          </w:p>
        </w:tc>
        <w:tc>
          <w:tcPr>
            <w:tcW w:w="259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Ұйымдастырылған іс-әрекет</w:t>
            </w:r>
          </w:p>
        </w:tc>
        <w:tc>
          <w:tcPr>
            <w:tcW w:w="734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Ұйымдастырылған іс-әрекеттің міндеттері</w:t>
            </w:r>
          </w:p>
        </w:tc>
      </w:tr>
      <w:tr w:rsidR="000823D5">
        <w:tc>
          <w:tcPr>
            <w:tcW w:w="1620"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Желтоқсан</w:t>
            </w:r>
          </w:p>
        </w:tc>
        <w:tc>
          <w:tcPr>
            <w:tcW w:w="259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Дене шынықтыру</w:t>
            </w:r>
          </w:p>
        </w:tc>
        <w:tc>
          <w:tcPr>
            <w:tcW w:w="7342"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денсаулығын сақтау және қорғау, физикалық үйлесімді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спортқа деген қызығушылықты арттыру, салауатты өмір салты дағдыларын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шынықтыруға баулу, дененің физикалық сапаларын: күш, жылдамдық, шыдамдылық, икемділікті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шынықтырудың әртүрлі нысандарында шығармашылық, танымдық және сөйлеу қабілеттерін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 қалыптасуына, жалпақ табандылықтың алдын алуға медициналық- педагогикалық бақылау жүргізу және ұлттық қимылды ойындар өткізуге жағдайлар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Еңбектеу, өрмелеу: </w:t>
            </w:r>
            <w:r>
              <w:rPr>
                <w:rFonts w:ascii="Times New Roman" w:eastAsia="Times New Roman" w:hAnsi="Times New Roman" w:cs="Times New Roman"/>
                <w:sz w:val="28"/>
                <w:szCs w:val="28"/>
              </w:rPr>
              <w:t>жүру мен жүгіруді алмастырып, заттардың арасымен «жыланша» төрттағандап еңбектеу, кедергілер арасынан еңбектеу; допты басымен итеріп, төрттағандап еңбектеу (арақашықтығы 3-4 метр); гимнастикалық скамейка бойымен қолымен тартылып, иықтары мен тізелеріне сүйене отырып, етпетімен өрмелеу; бірнеше заттардан еңбектеп өту, әртүрлі тәсілдермен құрсаудың ішіне еңбектеп өту, гимнастикалық қабырғамен өрмелеу және бір гимнастикалық қабырғадан екіншісіне ауысып өрмелеу.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дамытушы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Қолдың күшін жетілдіруге арналған жаттығулар. 3-5 метр қашықтықта екі қолын жерге қойып, жүру (бір бала екінші баланы аяғынан ұстайды).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жаттығулар.</w:t>
            </w:r>
          </w:p>
          <w:p w:rsidR="000823D5" w:rsidRPr="001D2728" w:rsidRDefault="00A47A4A">
            <w:pPr>
              <w:widowControl w:val="0"/>
              <w:spacing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Шанамен сырғанау.</w:t>
            </w:r>
            <w:r>
              <w:rPr>
                <w:rFonts w:ascii="Times New Roman" w:eastAsia="Times New Roman" w:hAnsi="Times New Roman" w:cs="Times New Roman"/>
                <w:sz w:val="28"/>
                <w:szCs w:val="28"/>
              </w:rPr>
              <w:t xml:space="preserve"> Бір-бірін шанамен сырғанату, төбешіктен бір-бірлеп және екі-екіден шанамен сырғанау.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Спорттық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Хоккей элементтері. </w:t>
            </w:r>
            <w:r>
              <w:rPr>
                <w:rFonts w:ascii="Times New Roman" w:eastAsia="Times New Roman" w:hAnsi="Times New Roman" w:cs="Times New Roman"/>
                <w:sz w:val="28"/>
                <w:szCs w:val="28"/>
              </w:rPr>
              <w:t>Берілген бағытта қақпаға хоккей таяқпен шайбаны сырғанату, оны қақпаға кіргізу.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Қимылды ойындар.</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Сөйлеуді дамыту</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ересектермен және балалармен еркін қарым-қатынас жасау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Фонематикалық естуді дамыту, сөздегі дыбыстардың орнын анықтау (басы, ортасы, соңы). Артикуляциялық жаттығулар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Көркем әдебиет</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түрлі балалар әрекетінде қазақ халқының мәдениетімен, салт- дәстүрлерімен таныстыру арқылы ауызекі сөйлеуді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Шығарма мазмұнын сюжеттің бірізділігін сақтай отырып, эмоциямен, қисынды қайталап айтып беру, диалогтік сөйлеуді дамыту, кейіпкерлерге және олардың әрекеттеріне өз көзқарасын білдіру. Әдеби кейіпкердің белгілі бір әрекетін өзінің қалай қабылдағаны туралы айту, кейіпкерлердің жасырын әрекетін түсіну.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Сауат ашу негіздері</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сауат ашудың алғышарттарын қалыптастыру арқылы қолды жазуға дайындау;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тәжірибесіне сүйене отырып және олардың қалауын ескере отырып, тәрбиешімен және құрдастарымен </w:t>
            </w:r>
            <w:r>
              <w:rPr>
                <w:rFonts w:ascii="Times New Roman" w:eastAsia="Times New Roman" w:hAnsi="Times New Roman" w:cs="Times New Roman"/>
                <w:sz w:val="28"/>
                <w:szCs w:val="28"/>
              </w:rPr>
              <w:lastRenderedPageBreak/>
              <w:t>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Сөйлем туралы бастапқы түсініктерді қалыптастыру (грамматикалық анықтамасыз), сөйлем сөздерден тұратынын түсіну. Сөйлемді ауызша талдау: жай сөйлемдерді сөздерге бөлу, сөйлемдегі сөздердің ретін, санын анықтау.берілген сөзге сөйлем құрастыру.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тілі</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заттар мен жағдайды нақты сипаттауда қарапайым тұжырымдар мен өз ойларын басқаларға түсінікті жеткізуге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Тілдік дамытушы орта.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Ауызекі сөйлеуді қарым-қатынас құралы ретінде дамыту. Туған өлкенің көрнекі жерлері, әсем табиғаты, тарихи орындары туралы суреттер, фотолар, альбомдармен жабдықталған орта құру.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Тілдік және артикуляциялық аппаратты, тыныс алуды және таза дикцияны дамыту, қазақ тіліне тән ә, ө, қ, ү, ұ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Шағын өлеңдер, санамақтар, жаңылтпаштар, тақпақтар жаттату, жұмбақтар шешкізу. Балаларды шешендік өнерге, айтыс өнеріне баулу.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Математика негіздері</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танымдық қызығушылықтарын, білуге құмарлықты, оқу әрекетіне қызығушылықты дамыту, мектепте оқуға ынтасын арттыру;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зейінді, есте сақтауды, бақылауды, зерттеуді, талдау жасай білуді, себеп - салдарлық байланыстарды орнату, қорытынды жасауды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 зерттеу барысында жаңа ақпараттарды алуға, обьектілерге зерттеу жүргізу үшін өз әрекетінің алгоритмін жасауға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математикалық және интелектуалды-шығармашылық қабілеттіліктің алғышарттары көрінуіне ықпал 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Шама.</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Заттардың (5 және одан артық) ұзындығын, биіктігін, ені мен жуандығын анықтай білу, заттарды шамасына қарай</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өсу және кему ретімен орналастыру. Шамасы бойынша заттардың арасындағы қатынастарды білдіретін математикалық терминдерді қолдану.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Заттарды әртүрлі белгілері бойынша (түсі, пішіні, өлшемі, материалы, қолданылуы) салыстыра білуге үйрету. Шартты өлшемнің көмегімен заттардың ұзындығын, енін, биіктігін өлшеу және осы өлшемдер бойынша бірнеше заттарды салыстыру.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Беттестіру, тұстастыру және жұппен салыстыру тәсілдерін қолдана отырып, заттарды салыстыру, заттар тобынан 2-3 белгілері бойынша сәйкес келмейтін затты бөліп алу.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Қоршаған ортамен таныстыру</w:t>
            </w:r>
          </w:p>
        </w:tc>
        <w:tc>
          <w:tcPr>
            <w:tcW w:w="7342" w:type="dxa"/>
            <w:tcBorders>
              <w:top w:val="single" w:sz="6" w:space="0" w:color="CCCCCC"/>
              <w:left w:val="single" w:sz="6" w:space="0" w:color="CCCCCC"/>
              <w:bottom w:val="single" w:sz="6" w:space="0" w:color="000000"/>
              <w:right w:val="single" w:sz="6" w:space="0" w:color="000000"/>
            </w:tcBorders>
            <w:shd w:val="clear" w:color="auto" w:fill="FFFFFF"/>
            <w:tcMar>
              <w:top w:w="100" w:type="dxa"/>
              <w:left w:w="100" w:type="dxa"/>
              <w:bottom w:w="100" w:type="dxa"/>
              <w:right w:w="100" w:type="dxa"/>
            </w:tcMar>
            <w:vAlign w:val="bottom"/>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Отанның тарихы мен мәдениетін білу және оған құрметпен қарауды қалыптастыру, туған жер туралы түсініктерін кеңейту; - еңбек түрлеріне және әртүрлі мамандық иелеріне құрметпен қарауды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экологиялық мәдениеттің негіздерін қалыптастыру және табиғатта өзін қауіпсіз ұстау.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Табиғатпен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Тірі және өлі табиғат, табиғат құбылыстары (маусым, өсімдік, адам еңбегі) арасындағы себеп-салдарлық байланыстарды бақылау және түсіну.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Жануарлар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мінез-құлық ережелері туралы; үйдегі,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балабақша тобындағы міндеттері туралы түсініктерін кеңейту. Ненің «дұрыс» немесе «дұрыс емес», «жақсы» немесе «жаман» екенін түсінуге және ажырата білуге үйрету.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Адамгершілік және патриоттық тәрбие.</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Қазақстан Республикасының бас қаласы – Астана, республикадағы қалалар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мен ауылдардың атаулары, олардың көрікті жерлері, ауыл мен қала өмірінің ерекшеліктері туралы ұғымдарын байыту.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Туған өлке, ел, Отан, мемлекеттік және халықтық мерекелер, еліміздің рәміздері, оның маңызы туралы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білімдерін кеңейту. Қазақстан Республикасының Президенті, оның халық үшін атқаратын қызметінің маңыздылығын түсіну.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Ұлттық мереке (Тәуелсіздік күні) маңыздылығын түсіну, </w:t>
            </w:r>
            <w:r>
              <w:rPr>
                <w:rFonts w:ascii="Times New Roman" w:eastAsia="Times New Roman" w:hAnsi="Times New Roman" w:cs="Times New Roman"/>
                <w:sz w:val="28"/>
                <w:szCs w:val="28"/>
              </w:rPr>
              <w:lastRenderedPageBreak/>
              <w:t>оларға белсенді қатысу.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Өсімдіктер әлемі.</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Өсімдіктердің тірі тіршілік иесі екендігін бақылау және себеп-салдарлық байланыстарды ажырату: өсімдік жапырақтары, сабақтарының қозғалуы, гүлдердің күн шыққанда жапырақтарының ашылуы және кешке жабылуы, тамырдың суды сорып, сабағы арқылы су өткізіп, басқа бөліктерін қоректендіруі, өсімдіктердің өсуі үшін ылғалдың, жарықтың, жылу мен тыңайтқыштың қажеттігі олардың жылуды, суықты, күнді немесе бұлтты ауа-райын сезуі, олардың өсуі және көбеюі.</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Құрастыру</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өнер шығармаларын эмоционалды қабылдау қабілетін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Ұжыммен сюжетті құрастыруға баулу.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Шығармашылық ойлауды және қиялды дамыту. Қағаздан құрастыру әдістерін қолданып, жазық материалды көлемді пішінге өзгерте білуді бекіту.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салу</w:t>
            </w: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rFonts w:ascii="Times New Roman" w:eastAsia="Times New Roman" w:hAnsi="Times New Roman" w:cs="Times New Roman"/>
                <w:sz w:val="28"/>
                <w:szCs w:val="28"/>
              </w:rPr>
            </w:pPr>
          </w:p>
          <w:p w:rsidR="000823D5" w:rsidRDefault="000823D5">
            <w:pPr>
              <w:widowControl w:val="0"/>
              <w:spacing w:line="240" w:lineRule="auto"/>
              <w:rPr>
                <w:sz w:val="20"/>
                <w:szCs w:val="20"/>
              </w:rPr>
            </w:pP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өзінің, құрдастарының жұмыс нәтижелерін бағалай білуге, жұмысты ұжыммен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Бояулармен жұмыс жасауды жетілдіру (бояғышта акварельді сумен араластыру, қажетті түсті алу), қанық түстер алу үшін қарындашты түрліше басып бояу, бейнелеу, түсті қанық беру үшін қағаздың фонын таңдау және бояуларды үйлестіру, өз жұмысының нәтижелерін бағалау.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шығармашылық қабілеттерін, қоршаған ортаны эстетикалық тұрғыдан қабылдауын дамыту.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Бақылаған заттың бейнесін бере білу, затты әртүрлі қалыптарда мүсіндеу, пішіннің бетін дымқыл шүберекпен тегістеу және кескішті пайдалану.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қоршаған әлемді эмоционалды тану, өнер түрлері туралы түсінігін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Жапсырудың түрлі әдістері (симметриялы, сыңарлы симметриялы, сұлбалы) мен тәсілдерін (тура, қисық қию, ою, флористика элементтерін) қолдану, түрлі материалдардан (қағаз, мата, табиғи материалдар) жапсыру.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халқының тұрмыстық заттарымен (кілем, алаша, сырмақ, ши, көрпе, жастық), киіз үйдің жабдықтарымен (кереге, уық, шаңырақ, сықырлауық, басқұр) таныстыру, аталған заттардан қалауы бойынша қиып жапсыру, оларды</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 xml:space="preserve"> ою-өрнектермен безендіру.</w:t>
            </w:r>
          </w:p>
        </w:tc>
      </w:tr>
      <w:tr w:rsidR="000823D5">
        <w:tc>
          <w:tcPr>
            <w:tcW w:w="1620"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59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Музыка</w:t>
            </w:r>
          </w:p>
        </w:tc>
        <w:tc>
          <w:tcPr>
            <w:tcW w:w="7342"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музыкаға, өнердің түрлеріне, өнер туындыларына </w:t>
            </w:r>
            <w:r>
              <w:rPr>
                <w:rFonts w:ascii="Times New Roman" w:eastAsia="Times New Roman" w:hAnsi="Times New Roman" w:cs="Times New Roman"/>
                <w:sz w:val="28"/>
                <w:szCs w:val="28"/>
              </w:rPr>
              <w:lastRenderedPageBreak/>
              <w:t>ұқыптылықпен қарауға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әннің сөзін анық айтады, музыка сипатын қабылдайды және жеткізеді.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сәйкес орындалатын би қимылдарын білу; би қимылдарының элементтерін жеңіл, еркін орындау; қозғалыс бағытын музыкалық фразаларға сәйкес өзгерту.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Балалардың музыкалық аспаптарында ойнау.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bl>
    <w:p w:rsidR="000823D5" w:rsidRDefault="000823D5">
      <w:pPr>
        <w:spacing w:line="240" w:lineRule="auto"/>
      </w:pPr>
    </w:p>
    <w:p w:rsidR="000823D5" w:rsidRDefault="000823D5">
      <w:pPr>
        <w:spacing w:line="240" w:lineRule="auto"/>
        <w:rPr>
          <w:rFonts w:ascii="Times New Roman" w:eastAsia="Times New Roman" w:hAnsi="Times New Roman" w:cs="Times New Roman"/>
          <w:b/>
          <w:sz w:val="28"/>
          <w:szCs w:val="28"/>
        </w:rPr>
      </w:pPr>
    </w:p>
    <w:p w:rsidR="000823D5" w:rsidRDefault="000823D5">
      <w:pPr>
        <w:spacing w:line="240" w:lineRule="auto"/>
        <w:rPr>
          <w:rFonts w:ascii="Times New Roman" w:eastAsia="Times New Roman" w:hAnsi="Times New Roman" w:cs="Times New Roman"/>
          <w:b/>
          <w:sz w:val="28"/>
          <w:szCs w:val="28"/>
        </w:rPr>
      </w:pPr>
    </w:p>
    <w:p w:rsidR="000823D5" w:rsidRDefault="000823D5">
      <w:pPr>
        <w:spacing w:line="240" w:lineRule="auto"/>
        <w:rPr>
          <w:rFonts w:ascii="Times New Roman" w:eastAsia="Times New Roman" w:hAnsi="Times New Roman" w:cs="Times New Roman"/>
          <w:b/>
          <w:sz w:val="28"/>
          <w:szCs w:val="28"/>
        </w:rPr>
      </w:pPr>
    </w:p>
    <w:p w:rsidR="000823D5" w:rsidRDefault="000823D5">
      <w:pPr>
        <w:spacing w:line="240" w:lineRule="auto"/>
        <w:rPr>
          <w:rFonts w:ascii="Times New Roman" w:eastAsia="Times New Roman" w:hAnsi="Times New Roman" w:cs="Times New Roman"/>
          <w:b/>
          <w:sz w:val="28"/>
          <w:szCs w:val="28"/>
        </w:rPr>
      </w:pPr>
    </w:p>
    <w:p w:rsidR="000823D5" w:rsidRDefault="000823D5">
      <w:pPr>
        <w:spacing w:line="240" w:lineRule="auto"/>
        <w:rPr>
          <w:rFonts w:ascii="Times New Roman" w:eastAsia="Times New Roman" w:hAnsi="Times New Roman" w:cs="Times New Roman"/>
          <w:b/>
          <w:sz w:val="28"/>
          <w:szCs w:val="28"/>
        </w:rPr>
      </w:pPr>
    </w:p>
    <w:p w:rsidR="000823D5" w:rsidRDefault="000823D5">
      <w:pPr>
        <w:spacing w:line="240" w:lineRule="auto"/>
        <w:rPr>
          <w:rFonts w:ascii="Times New Roman" w:eastAsia="Times New Roman" w:hAnsi="Times New Roman" w:cs="Times New Roman"/>
          <w:b/>
          <w:sz w:val="28"/>
          <w:szCs w:val="28"/>
        </w:rPr>
      </w:pPr>
    </w:p>
    <w:p w:rsidR="000823D5" w:rsidRDefault="000823D5">
      <w:pPr>
        <w:spacing w:line="240" w:lineRule="auto"/>
        <w:jc w:val="center"/>
        <w:rPr>
          <w:rFonts w:ascii="Times New Roman" w:eastAsia="Times New Roman" w:hAnsi="Times New Roman" w:cs="Times New Roman"/>
          <w:b/>
          <w:sz w:val="28"/>
          <w:szCs w:val="28"/>
        </w:rPr>
      </w:pP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Мектепке дейінгі тәрбие мен оқы</w:t>
      </w:r>
      <w:r w:rsidR="00A71378">
        <w:rPr>
          <w:rFonts w:ascii="Times New Roman" w:eastAsia="Times New Roman" w:hAnsi="Times New Roman" w:cs="Times New Roman"/>
          <w:b/>
          <w:sz w:val="28"/>
          <w:szCs w:val="28"/>
        </w:rPr>
        <w:t xml:space="preserve">тудың үлгілік оқу жоспары және </w:t>
      </w:r>
      <w:r w:rsidR="00A71378">
        <w:rPr>
          <w:rFonts w:ascii="Times New Roman" w:eastAsia="Times New Roman" w:hAnsi="Times New Roman" w:cs="Times New Roman"/>
          <w:b/>
          <w:sz w:val="28"/>
          <w:szCs w:val="28"/>
          <w:lang w:val="kk-KZ"/>
        </w:rPr>
        <w:t>м</w:t>
      </w:r>
      <w:r>
        <w:rPr>
          <w:rFonts w:ascii="Times New Roman" w:eastAsia="Times New Roman" w:hAnsi="Times New Roman" w:cs="Times New Roman"/>
          <w:b/>
          <w:sz w:val="28"/>
          <w:szCs w:val="28"/>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0823D5">
      <w:pPr>
        <w:spacing w:line="240" w:lineRule="auto"/>
        <w:rPr>
          <w:rFonts w:ascii="Times New Roman" w:eastAsia="Times New Roman" w:hAnsi="Times New Roman" w:cs="Times New Roman"/>
          <w:sz w:val="28"/>
          <w:szCs w:val="28"/>
          <w:highlight w:val="white"/>
        </w:rPr>
      </w:pPr>
    </w:p>
    <w:p w:rsidR="000823D5" w:rsidRDefault="00A47A4A">
      <w:pPr>
        <w:spacing w:line="240" w:lineRule="auto"/>
        <w:ind w:leftChars="99" w:left="218"/>
        <w:rPr>
          <w:b/>
          <w:sz w:val="28"/>
          <w:szCs w:val="28"/>
        </w:rPr>
      </w:pPr>
      <w:r>
        <w:rPr>
          <w:rFonts w:ascii="Times New Roman" w:eastAsia="Times New Roman" w:hAnsi="Times New Roman" w:cs="Times New Roman"/>
          <w:sz w:val="28"/>
          <w:szCs w:val="28"/>
          <w:highlight w:val="white"/>
        </w:rPr>
        <w:t>Білім беру ұйымы</w:t>
      </w:r>
      <w:r>
        <w:rPr>
          <w:rFonts w:ascii="Times New Roman" w:eastAsia="Times New Roman" w:hAnsi="Times New Roman" w:cs="Times New Roman"/>
          <w:sz w:val="28"/>
          <w:szCs w:val="28"/>
          <w:highlight w:val="white"/>
          <w:lang w:val="kk-KZ"/>
        </w:rPr>
        <w:t xml:space="preserve">: </w:t>
      </w:r>
      <w:r w:rsidR="009E7BF9">
        <w:rPr>
          <w:rFonts w:ascii="Times New Roman" w:hAnsi="Times New Roman" w:cs="Times New Roman"/>
          <w:bCs/>
          <w:sz w:val="28"/>
          <w:szCs w:val="28"/>
        </w:rPr>
        <w:t xml:space="preserve"> «</w:t>
      </w:r>
      <w:r w:rsidR="009E7BF9">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sidR="009E7BF9">
        <w:rPr>
          <w:rFonts w:ascii="Times New Roman" w:eastAsia="Times New Roman" w:hAnsi="Times New Roman" w:cs="Times New Roman"/>
          <w:sz w:val="28"/>
          <w:szCs w:val="28"/>
          <w:highlight w:val="white"/>
          <w:lang w:val="kk-KZ"/>
        </w:rPr>
        <w:t>“Еркеназ</w:t>
      </w:r>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Pr="00A47A4A" w:rsidRDefault="00A47A4A">
      <w:pPr>
        <w:spacing w:line="240" w:lineRule="auto"/>
        <w:ind w:leftChars="99" w:left="218"/>
        <w:rPr>
          <w:rFonts w:ascii="Times New Roman" w:eastAsia="Times New Roman" w:hAnsi="Times New Roman" w:cs="Times New Roman"/>
          <w:sz w:val="28"/>
          <w:szCs w:val="28"/>
          <w:highlight w:val="white"/>
          <w:lang w:val="kk-KZ"/>
        </w:rPr>
      </w:pPr>
      <w:r w:rsidRPr="00A47A4A">
        <w:rPr>
          <w:rFonts w:ascii="Times New Roman" w:eastAsia="Times New Roman" w:hAnsi="Times New Roman" w:cs="Times New Roman"/>
          <w:sz w:val="28"/>
          <w:szCs w:val="28"/>
          <w:highlight w:val="white"/>
          <w:lang w:val="kk-KZ"/>
        </w:rPr>
        <w:t>Жоспардың құрылу кезеңі: қаңтар айы, 202</w:t>
      </w:r>
      <w:r>
        <w:rPr>
          <w:rFonts w:ascii="Times New Roman" w:eastAsia="Times New Roman" w:hAnsi="Times New Roman" w:cs="Times New Roman"/>
          <w:sz w:val="28"/>
          <w:szCs w:val="28"/>
          <w:highlight w:val="white"/>
          <w:lang w:val="kk-KZ"/>
        </w:rPr>
        <w:t>3</w:t>
      </w:r>
      <w:r w:rsidRPr="00A47A4A">
        <w:rPr>
          <w:rFonts w:ascii="Times New Roman" w:eastAsia="Times New Roman" w:hAnsi="Times New Roman" w:cs="Times New Roman"/>
          <w:sz w:val="28"/>
          <w:szCs w:val="28"/>
          <w:highlight w:val="white"/>
          <w:lang w:val="kk-KZ"/>
        </w:rPr>
        <w:t>-202</w:t>
      </w:r>
      <w:r>
        <w:rPr>
          <w:rFonts w:ascii="Times New Roman" w:eastAsia="Times New Roman" w:hAnsi="Times New Roman" w:cs="Times New Roman"/>
          <w:sz w:val="28"/>
          <w:szCs w:val="28"/>
          <w:highlight w:val="white"/>
          <w:lang w:val="kk-KZ"/>
        </w:rPr>
        <w:t>4</w:t>
      </w:r>
      <w:r w:rsidRPr="00A47A4A">
        <w:rPr>
          <w:rFonts w:ascii="Times New Roman" w:eastAsia="Times New Roman" w:hAnsi="Times New Roman" w:cs="Times New Roman"/>
          <w:sz w:val="28"/>
          <w:szCs w:val="28"/>
          <w:highlight w:val="white"/>
          <w:lang w:val="kk-KZ"/>
        </w:rPr>
        <w:t xml:space="preserve"> оқу жылы.</w:t>
      </w:r>
    </w:p>
    <w:p w:rsidR="000823D5" w:rsidRPr="00A47A4A" w:rsidRDefault="000823D5">
      <w:pPr>
        <w:spacing w:line="240" w:lineRule="auto"/>
        <w:rPr>
          <w:rFonts w:ascii="Times New Roman" w:eastAsia="Times New Roman" w:hAnsi="Times New Roman" w:cs="Times New Roman"/>
          <w:sz w:val="28"/>
          <w:szCs w:val="28"/>
          <w:highlight w:val="white"/>
          <w:lang w:val="kk-KZ"/>
        </w:rPr>
      </w:pPr>
    </w:p>
    <w:tbl>
      <w:tblPr>
        <w:tblStyle w:val="Style12"/>
        <w:tblW w:w="11376" w:type="dxa"/>
        <w:tblInd w:w="3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77"/>
        <w:gridCol w:w="2715"/>
        <w:gridCol w:w="7684"/>
      </w:tblGrid>
      <w:tr w:rsidR="000823D5">
        <w:trPr>
          <w:trHeight w:val="800"/>
        </w:trPr>
        <w:tc>
          <w:tcPr>
            <w:tcW w:w="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Айы</w:t>
            </w:r>
          </w:p>
        </w:tc>
        <w:tc>
          <w:tcPr>
            <w:tcW w:w="271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w:t>
            </w:r>
          </w:p>
        </w:tc>
        <w:tc>
          <w:tcPr>
            <w:tcW w:w="76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іс-әрекеттің міндеттері</w:t>
            </w:r>
          </w:p>
        </w:tc>
      </w:tr>
      <w:tr w:rsidR="000823D5">
        <w:tc>
          <w:tcPr>
            <w:tcW w:w="977"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Қаңтар</w:t>
            </w:r>
          </w:p>
        </w:tc>
        <w:tc>
          <w:tcPr>
            <w:tcW w:w="271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Дене шынықтыру</w:t>
            </w:r>
          </w:p>
        </w:tc>
        <w:tc>
          <w:tcPr>
            <w:tcW w:w="7684"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денсаулығын сақтау және қорғау, физикалық үйлесімді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спортқа деген қызығушылықты арттыру, салауатты өмір салты дағдыларын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шынықтыруға баулу, дененің физикалық сапаларын: күш, жылдамдық, шыдамдылық, икемділікті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шынықтырудың әртүрлі нысандарында шығармашылық, танымдық және сөйлеу қабілеттерін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 қалыптасуына, жалпақ табандылықтың алдын алуға медициналық- педагогикалық бақылау жүргізу және ұлттық қимылды ойындар өткізуге жағдайлар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Секіру: </w:t>
            </w:r>
            <w:r>
              <w:rPr>
                <w:rFonts w:ascii="Times New Roman" w:eastAsia="Times New Roman" w:hAnsi="Times New Roman" w:cs="Times New Roman"/>
                <w:sz w:val="28"/>
                <w:szCs w:val="28"/>
              </w:rPr>
              <w:t>бір орында тұрып, алға қарай 3–4 метр қашықтыққа жылжу арқылы секіру, екі тізенің арасына қапшықты қысып алып, түзу бағытта (арақашықтығы 6 метр) қос аяқпен секіру; қос аяқпен заттардың арасымен (арақашықтығы 4 метр), оң және сол аяқты алмастырып, заттардың арасымен (арақашықтығы 3 метр), бір орында тұрып биіктікке секіру (6-8 метр); бір аяқпен және қос аяқпен құрсаудан құрсауға секіру (арақашықтықтығы 40 сантиметр), алға айналдыра отырып, ұзын және қысқа секіргіштен секіру, оң және сол аяқты алмастыра отырып, арқаннан, сызықтан секіру, тұрған орнында айналып секіру; биіктіктен секіру, 20 сантиметр дейінгі биіктіктікке секіру.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дамытушы жаттығулар.</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Іштің бұлшық еттеріне арналған жаттығулар: екі бала жұптасып жасайды: </w:t>
            </w:r>
            <w:r>
              <w:rPr>
                <w:rFonts w:ascii="Times New Roman" w:eastAsia="Times New Roman" w:hAnsi="Times New Roman" w:cs="Times New Roman"/>
                <w:sz w:val="28"/>
                <w:szCs w:val="28"/>
              </w:rPr>
              <w:t>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Сырғанау.</w:t>
            </w:r>
            <w:r>
              <w:rPr>
                <w:rFonts w:ascii="Times New Roman" w:eastAsia="Times New Roman" w:hAnsi="Times New Roman" w:cs="Times New Roman"/>
                <w:sz w:val="28"/>
                <w:szCs w:val="28"/>
              </w:rPr>
              <w:t xml:space="preserve"> Өз бетінше мұзды жолмен сырғанау, жүгіріп келіп сырғанау.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Хоккей элементтері.</w:t>
            </w:r>
            <w:r>
              <w:rPr>
                <w:rFonts w:ascii="Times New Roman" w:eastAsia="Times New Roman" w:hAnsi="Times New Roman" w:cs="Times New Roman"/>
                <w:sz w:val="28"/>
                <w:szCs w:val="28"/>
              </w:rPr>
              <w:t xml:space="preserve"> Берілген бағытта қақпаға хоккей таяқпен шайбаны сырғанату, оны қақпаға кіргізу.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Қимылды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Салауатты өмір салтын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Мәдени-гигиеналық дағдыларды жетілдіру.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Мәдениетті тамақтану және асхана құралдарын еркін қолдану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гигиена ережелерін сақтау дағдыларын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Сауықтыру-шынықтыру шаралары.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Сөйлеуді дамыту</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ересектермен және балалармен еркін қарым-қатынас жасау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Фонематикалық естуді дамыту, сөздегі дыбыстардың орнын анықтау (басы, ортасы, соңы). Артикуляциялық жаттығулар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Сауат ашу негіздері</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сауат ашудың алғышарттарын қалыптастыру арқылы қолды жазуға дайындау;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Көркем әдебиет</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түрлі балалар әрекетінде қазақ халқының мәдениетімен, салт- дәстүрлерімен таныстыру арқылы ауызекі сөйлеуді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Өлеңді жатқа, мәнерлеп, интонациямен айту. Көркем шығарманы 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тілі</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заттар мен жағдайды нақты сипаттауда қарапайым тұжырымдар мен өз ойларын басқаларға түсінікті жеткізуге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Тілдік дамытушы орта.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Тілдік және артикуляциялық аппаратты, тыныс алуды және таза дикцияны дамыту, қазақ тіліне тән ә, ө, қ, ү, ұ, і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Аңшылық кәсіпті (аң, аңшы, орманшы, қорықшы).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Байланыстырып сөйлеу.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Өз бетінше қарым-қатынас жасауға, әңгімелесуге, әңгімелесушінің сөзін мұқият тыңдауға, сұрақтарды дұрыс қоюға, оған қысқа және толық нақты жауап беруге баулу.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Математика негіздері</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танымдық қызығушылықтарын, білуге құмарлықты, оқу әрекетіне қызығушылықты дамыту, мектепте оқуға ынтасын арттыру;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зейінді, есте сақтауды, бақылауды, зерттеуді, талдау жасай білуді, себеп - салдарлық байланыстарды орнату, қорытынды жасауды дамыту;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 зерттеу барысында жаңа ақпараттарды алуға, обьектілерге зерттеу жүргізу үшін өз әрекетінің алгоритмін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жасауға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математикалық және интелектуалды-шығармашылық қабілеттіліктің алғышарттары көрінуіне ықпал 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Геометриялық фигуралар.</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Шеңбермен және тіктөртбұрышпен салыстыру арқылы сопақша пішінмен таныстыру. Геометриялық фигуралар (дөңгелек, сопақша, үшбұрыш, шаршы, тіктөртбұрыш) мен денелерді (шар, текше, цилиндр) дұрыс атап, оларды ажырата білуге жаттықтыру.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Қоршаған ортамен таныстыру</w:t>
            </w:r>
          </w:p>
        </w:tc>
        <w:tc>
          <w:tcPr>
            <w:tcW w:w="7684" w:type="dxa"/>
            <w:tcBorders>
              <w:top w:val="single" w:sz="6" w:space="0" w:color="CCCCCC"/>
              <w:left w:val="single" w:sz="6" w:space="0" w:color="CCCCCC"/>
              <w:bottom w:val="single" w:sz="6" w:space="0" w:color="000000"/>
              <w:right w:val="single" w:sz="6" w:space="0" w:color="CCCCCC"/>
            </w:tcBorders>
            <w:shd w:val="clear" w:color="auto" w:fill="FFFFFF"/>
            <w:tcMar>
              <w:top w:w="100" w:type="dxa"/>
              <w:left w:w="100" w:type="dxa"/>
              <w:bottom w:w="100" w:type="dxa"/>
              <w:right w:w="100" w:type="dxa"/>
            </w:tcMar>
            <w:vAlign w:val="bottom"/>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Отанның тарихы мен мәдениетін білу және оған құрметпен қарауды қалыптастыру, туған жер туралы түсініктерін кеңейту; - еңбек түрлеріне және әртүрлі мамандық иелеріне құрметпен қарауды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экологиялық мәдениеттің негіздерін қалыптастыру және табиғатта өзін қауіпсіз ұстау.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Табиғатпен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Тірі және өлі табиғат, табиғат құбылыстары (маусым, өсімдік, адам еңбегі) арасындағы себеп-салдарлық байланыстарды бақылау және түсіну.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Жануарлар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Бақылау арқылы төрт түліктің пайдасын білу, оларды күтіп-баптау, жылдың әр мезгілінде олардың сыртқы түрі мен тіршілік ету ерекшеліктерін сипаттау, жыл құстары мен қыстайтын құстарды ажырата білу, құстардың пайдасы туралы білу, оларға қамқорлық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 жалпы қабылданған нормалар мен ережелерді саналы түрде орындауға баулуды жалғастыру. Ережелер барлығына жақсы болуы (қарапайым, жайлы, қауіпсіз) үшін жасалатынын балалардың түсінуі маңызды. Егер белгілі бір ережелер сақталмаған жағдайда не болатынын балалармен талқылау.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Өсімдіктер әлемі</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Өсімдіктерге қажеттіліктеріне сәйкес күтім жасау әдістерін білу: оларды суару, түбін қопсыту, жапырақтың шаңын сүрту.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Құрастыру</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өнер шығармаларын эмоционалды қабылдау қабілетін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Дайын үлгілермен және қарапайым сызба бойынша жұмыс істеу, бейнені</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кескіні бойынша қию үшін қайшыны қолдану.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Сурет салу</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өзінің, құрдастарының жұмыс нәтижелерін бағалай білуге,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жұмысты ұжыммен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Бейнелеу әдістерін (штрихтар, бояуларды араластырып, кляксография, жіппен) қолдану.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Жаңа түстер (күлгін) және реңктерді (көк, қызғылт, қою жасыл) бояуды араластыру арқылы шығару (гуашпен сурет салу кезінде).</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шығармашылық қабілеттерін, қоршаған ортаны </w:t>
            </w:r>
            <w:r>
              <w:rPr>
                <w:rFonts w:ascii="Times New Roman" w:eastAsia="Times New Roman" w:hAnsi="Times New Roman" w:cs="Times New Roman"/>
                <w:sz w:val="28"/>
                <w:szCs w:val="28"/>
              </w:rPr>
              <w:lastRenderedPageBreak/>
              <w:t>эстетикалық тұрғыдан қабылдауын дамыту;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Адамның бейнесін, жануарлардың қимылдарын, қол-аяқтардың қалпын дұрыс мүсіндеу. Заттардың ұзын және қысқа, жуан және жіңішке белгілерін көрсете білу, бөліктердің салыстырмалы көлемдерін сақтау, мүсінделген пішіндердің бөліктерін бір-біріне қосып, біріккен жерлерін тегістеу.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қоршаған әлемді эмоционалды тану, өнер түрлері туралы түсінігін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халқының тұрмыстық заттарымен (кілем, алаша, сырмақ, ши, көрпе, жастық), киіз үйдің жабдықтарымен (кереге, уық, шаңырақ, сықырлауық, басқұр) таныстыру, аталған заттардан қалауы бойынша қиып жапсыру, оларды ою-өрнектермен безендіру.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Сюжеттік композициялар жасау, оларды сәнді бөлшектермен толықтыру, жеке және топпен бірлесіп жасау, онда міндеттерді келісіп атқару.</w:t>
            </w:r>
          </w:p>
        </w:tc>
      </w:tr>
      <w:tr w:rsidR="000823D5">
        <w:tc>
          <w:tcPr>
            <w:tcW w:w="977"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Музыка</w:t>
            </w:r>
          </w:p>
        </w:tc>
        <w:tc>
          <w:tcPr>
            <w:tcW w:w="7684"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музыкаға, өнердің түрлеріне, өнер туындыларына ұқыптылықпен қарауға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шығарманың жеке фрагменттерін (кіріспе, қайырмасы, соңы) ажырата алу.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орындауға баулу. Әнді музыкалық талғаммен орындауға жаттықтыру.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 қимылдарын: қосалқы және ауыспалы қадам жасауды, әртүрлі бағытта жүгіруді және секіруді меңгеру.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 халқынының би өнерімен таныстыру, қазақтың </w:t>
            </w:r>
            <w:r>
              <w:rPr>
                <w:rFonts w:ascii="Times New Roman" w:eastAsia="Times New Roman" w:hAnsi="Times New Roman" w:cs="Times New Roman"/>
                <w:sz w:val="28"/>
                <w:szCs w:val="28"/>
              </w:rPr>
              <w:lastRenderedPageBreak/>
              <w:t>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Балалардың музыкалық аспаптарында ойнау.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bl>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Pr="001D2728" w:rsidRDefault="001D2728">
      <w:pPr>
        <w:spacing w:line="240" w:lineRule="auto"/>
        <w:rPr>
          <w:lang w:val="kk-KZ"/>
        </w:rPr>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Мектепке дейінгі тәрбие мен оқы</w:t>
      </w:r>
      <w:r w:rsidR="00A71378">
        <w:rPr>
          <w:rFonts w:ascii="Times New Roman" w:eastAsia="Times New Roman" w:hAnsi="Times New Roman" w:cs="Times New Roman"/>
          <w:b/>
          <w:sz w:val="28"/>
          <w:szCs w:val="28"/>
        </w:rPr>
        <w:t xml:space="preserve">тудың үлгілік оқу жоспары және </w:t>
      </w:r>
      <w:r w:rsidR="00A71378">
        <w:rPr>
          <w:rFonts w:ascii="Times New Roman" w:eastAsia="Times New Roman" w:hAnsi="Times New Roman" w:cs="Times New Roman"/>
          <w:b/>
          <w:sz w:val="28"/>
          <w:szCs w:val="28"/>
          <w:lang w:val="kk-KZ"/>
        </w:rPr>
        <w:t>м</w:t>
      </w:r>
      <w:r>
        <w:rPr>
          <w:rFonts w:ascii="Times New Roman" w:eastAsia="Times New Roman" w:hAnsi="Times New Roman" w:cs="Times New Roman"/>
          <w:b/>
          <w:sz w:val="28"/>
          <w:szCs w:val="28"/>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0823D5">
      <w:pPr>
        <w:spacing w:line="240" w:lineRule="auto"/>
        <w:rPr>
          <w:rFonts w:ascii="Times New Roman" w:eastAsia="Times New Roman" w:hAnsi="Times New Roman" w:cs="Times New Roman"/>
          <w:sz w:val="28"/>
          <w:szCs w:val="28"/>
          <w:highlight w:val="white"/>
        </w:rPr>
      </w:pPr>
    </w:p>
    <w:p w:rsidR="000823D5" w:rsidRDefault="00A47A4A">
      <w:pPr>
        <w:spacing w:line="240" w:lineRule="auto"/>
        <w:ind w:leftChars="99" w:left="218"/>
        <w:rPr>
          <w:b/>
          <w:sz w:val="28"/>
          <w:szCs w:val="28"/>
        </w:rPr>
      </w:pPr>
      <w:r>
        <w:rPr>
          <w:rFonts w:ascii="Times New Roman" w:eastAsia="Times New Roman" w:hAnsi="Times New Roman" w:cs="Times New Roman"/>
          <w:sz w:val="28"/>
          <w:szCs w:val="28"/>
          <w:highlight w:val="white"/>
        </w:rPr>
        <w:t>Білім беру ұйымы</w:t>
      </w:r>
      <w:r>
        <w:rPr>
          <w:rFonts w:ascii="Times New Roman" w:eastAsia="Times New Roman" w:hAnsi="Times New Roman" w:cs="Times New Roman"/>
          <w:sz w:val="28"/>
          <w:szCs w:val="28"/>
          <w:highlight w:val="white"/>
          <w:lang w:val="kk-KZ"/>
        </w:rPr>
        <w:t xml:space="preserve">: </w:t>
      </w:r>
      <w:r w:rsidR="009E7BF9">
        <w:rPr>
          <w:rFonts w:ascii="Times New Roman" w:hAnsi="Times New Roman" w:cs="Times New Roman"/>
          <w:bCs/>
          <w:sz w:val="28"/>
          <w:szCs w:val="28"/>
        </w:rPr>
        <w:t xml:space="preserve"> «</w:t>
      </w:r>
      <w:r w:rsidR="009E7BF9">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sidR="009E7BF9">
        <w:rPr>
          <w:rFonts w:ascii="Times New Roman" w:eastAsia="Times New Roman" w:hAnsi="Times New Roman" w:cs="Times New Roman"/>
          <w:sz w:val="28"/>
          <w:szCs w:val="28"/>
          <w:highlight w:val="white"/>
          <w:lang w:val="kk-KZ"/>
        </w:rPr>
        <w:t>“Еркеназ</w:t>
      </w:r>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Pr="00A47A4A" w:rsidRDefault="00A47A4A">
      <w:pPr>
        <w:spacing w:line="240" w:lineRule="auto"/>
        <w:ind w:leftChars="99" w:left="218"/>
        <w:rPr>
          <w:rFonts w:ascii="Times New Roman" w:eastAsia="Times New Roman" w:hAnsi="Times New Roman" w:cs="Times New Roman"/>
          <w:sz w:val="28"/>
          <w:szCs w:val="28"/>
          <w:highlight w:val="white"/>
          <w:lang w:val="kk-KZ"/>
        </w:rPr>
      </w:pPr>
      <w:r w:rsidRPr="00A47A4A">
        <w:rPr>
          <w:rFonts w:ascii="Times New Roman" w:eastAsia="Times New Roman" w:hAnsi="Times New Roman" w:cs="Times New Roman"/>
          <w:sz w:val="28"/>
          <w:szCs w:val="28"/>
          <w:highlight w:val="white"/>
          <w:lang w:val="kk-KZ"/>
        </w:rPr>
        <w:t>Жоспардың құрылу кезеңі: ақпан айы, 202</w:t>
      </w:r>
      <w:r>
        <w:rPr>
          <w:rFonts w:ascii="Times New Roman" w:eastAsia="Times New Roman" w:hAnsi="Times New Roman" w:cs="Times New Roman"/>
          <w:sz w:val="28"/>
          <w:szCs w:val="28"/>
          <w:highlight w:val="white"/>
          <w:lang w:val="kk-KZ"/>
        </w:rPr>
        <w:t>3</w:t>
      </w:r>
      <w:r w:rsidRPr="00A47A4A">
        <w:rPr>
          <w:rFonts w:ascii="Times New Roman" w:eastAsia="Times New Roman" w:hAnsi="Times New Roman" w:cs="Times New Roman"/>
          <w:sz w:val="28"/>
          <w:szCs w:val="28"/>
          <w:highlight w:val="white"/>
          <w:lang w:val="kk-KZ"/>
        </w:rPr>
        <w:t>-202</w:t>
      </w:r>
      <w:r>
        <w:rPr>
          <w:rFonts w:ascii="Times New Roman" w:eastAsia="Times New Roman" w:hAnsi="Times New Roman" w:cs="Times New Roman"/>
          <w:sz w:val="28"/>
          <w:szCs w:val="28"/>
          <w:highlight w:val="white"/>
          <w:lang w:val="kk-KZ"/>
        </w:rPr>
        <w:t>4</w:t>
      </w:r>
      <w:r w:rsidRPr="00A47A4A">
        <w:rPr>
          <w:rFonts w:ascii="Times New Roman" w:eastAsia="Times New Roman" w:hAnsi="Times New Roman" w:cs="Times New Roman"/>
          <w:sz w:val="28"/>
          <w:szCs w:val="28"/>
          <w:highlight w:val="white"/>
          <w:lang w:val="kk-KZ"/>
        </w:rPr>
        <w:t xml:space="preserve"> оқу жылы.</w:t>
      </w:r>
    </w:p>
    <w:p w:rsidR="000823D5" w:rsidRPr="00A47A4A" w:rsidRDefault="000823D5">
      <w:pPr>
        <w:spacing w:line="240" w:lineRule="auto"/>
        <w:ind w:leftChars="99" w:left="218"/>
        <w:rPr>
          <w:rFonts w:ascii="Times New Roman" w:eastAsia="Times New Roman" w:hAnsi="Times New Roman" w:cs="Times New Roman"/>
          <w:sz w:val="28"/>
          <w:szCs w:val="28"/>
          <w:highlight w:val="white"/>
          <w:lang w:val="kk-KZ"/>
        </w:rPr>
      </w:pPr>
    </w:p>
    <w:tbl>
      <w:tblPr>
        <w:tblStyle w:val="Style12"/>
        <w:tblW w:w="11400" w:type="dxa"/>
        <w:tblInd w:w="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1149"/>
        <w:gridCol w:w="2715"/>
        <w:gridCol w:w="7536"/>
      </w:tblGrid>
      <w:tr w:rsidR="000823D5">
        <w:trPr>
          <w:trHeight w:val="800"/>
        </w:trPr>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Айы</w:t>
            </w:r>
          </w:p>
        </w:tc>
        <w:tc>
          <w:tcPr>
            <w:tcW w:w="271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w:t>
            </w:r>
          </w:p>
        </w:tc>
        <w:tc>
          <w:tcPr>
            <w:tcW w:w="753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іс-әрекеттің міндеттері</w:t>
            </w:r>
          </w:p>
        </w:tc>
      </w:tr>
      <w:tr w:rsidR="000823D5">
        <w:tc>
          <w:tcPr>
            <w:tcW w:w="1149"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Ақпан</w:t>
            </w:r>
          </w:p>
        </w:tc>
        <w:tc>
          <w:tcPr>
            <w:tcW w:w="271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Дене шынықтыру</w:t>
            </w:r>
          </w:p>
        </w:tc>
        <w:tc>
          <w:tcPr>
            <w:tcW w:w="7536"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денсаулығын сақтау және қорғау, физикалық үйлесімді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спортқа деген қызығушылықты арттыру, салауатты өмір салты дағдыларын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шынықтыруға баулу, дененің физикалық сапаларын: күш, жылдамдық, шыдамдылық, икемділікті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шынықтырудың әртүрлі нысандарында шығармашылық, танымдық және сөйлеу қабілеттерін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 қалыптасуына, жалпақ табандылықтың алдын алуға медициналық- педагогикалық бақылау жүргізу және ұлттық қимылды ойындар өткізуге жағдайлар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Лақтыру, қағып алу, домалату:</w:t>
            </w:r>
            <w:r>
              <w:rPr>
                <w:rFonts w:ascii="Times New Roman" w:eastAsia="Times New Roman" w:hAnsi="Times New Roman" w:cs="Times New Roman"/>
                <w:sz w:val="28"/>
                <w:szCs w:val="28"/>
              </w:rPr>
              <w:t xml:space="preserve"> допты жоғары, жіптің үстінен лақтыру және екі қолымен, бір қолымен (оң және сол қолын алмастыру) қағып алу; допты бір қатарға қойылған заттардың арасымен домалату, допты қабырғаға лақтыру және екі қолымен қағып алу; 2–2,5 метр арақашықтықтағы нысанаға құм салынған қапшықты, асықты лақтыру, допты екі қолымен бір-біріне (арақашықтығы 1,5–2 метр) басынан асыра лақтыру, допты екі қолымен заттардың арасымен (арақашықтығы 4 метр) жүргізу, допты лақтыру және алға қарай жылжып, екі қолымен қағып алу (арақашықтығы 4–5 метр).</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дамытушы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Іштің бұлшық еттеріне арналған жаттығулар:</w:t>
            </w:r>
            <w:r>
              <w:rPr>
                <w:rFonts w:ascii="Times New Roman" w:eastAsia="Times New Roman" w:hAnsi="Times New Roman" w:cs="Times New Roman"/>
                <w:sz w:val="28"/>
                <w:szCs w:val="28"/>
              </w:rPr>
              <w:t xml:space="preserve"> екі бала жұптасып жасайды: бірінші бала қолын желкесіне қойып, шалқасынан жатып, денесін көтереді, екінші бала оның аяғына отырады (5-6 рет); гимнастикалық қабырғада қолдарымен тартылып тұрып, аяқтарын көтеру (5-6 рет).</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Дене шынықтыру мен спортқа қызығушылықты ояту және дене шынықтырумен, спортпен айналысуға баулу.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Спорт түрлерімен таныстыруды жалғастыру. Спорт залда және спорт алаңында қауіпсіздікті сақтауға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 xml:space="preserve">Шаңғымен жүру. </w:t>
            </w:r>
            <w:r>
              <w:rPr>
                <w:rFonts w:ascii="Times New Roman" w:eastAsia="Times New Roman" w:hAnsi="Times New Roman" w:cs="Times New Roman"/>
                <w:sz w:val="28"/>
                <w:szCs w:val="28"/>
              </w:rPr>
              <w:t>Бірінің артынан бірі ауыспалы қадаммен алға жылжу, оң және сол аяқтарымен сырғанау. Бір орнында тұрып оңға, солға бұрылу, айналу.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Хоккей элементтері.</w:t>
            </w:r>
            <w:r>
              <w:rPr>
                <w:rFonts w:ascii="Times New Roman" w:eastAsia="Times New Roman" w:hAnsi="Times New Roman" w:cs="Times New Roman"/>
                <w:sz w:val="28"/>
                <w:szCs w:val="28"/>
              </w:rPr>
              <w:t xml:space="preserve"> Берілген бағытта қақпаға хоккей таяқпен шайбаны сырғанату, оны қақпаға кіргізу.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Қимылды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Салауатты өмір салтын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Мәдени-гигиеналық дағдыларды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Мәдениетті тамақтану және асхана құралдарын еркін қолдану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Жеке гигиена ережелерін орындауда өзін-өзі бақылауды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 Осы шараларды жүргізудің және жеке гигиена заттарын </w:t>
            </w:r>
            <w:r>
              <w:rPr>
                <w:rFonts w:ascii="Times New Roman" w:eastAsia="Times New Roman" w:hAnsi="Times New Roman" w:cs="Times New Roman"/>
                <w:sz w:val="28"/>
                <w:szCs w:val="28"/>
              </w:rPr>
              <w:lastRenderedPageBreak/>
              <w:t>пайдаланудың қажеттілігін түсіну.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гигиена ережелерін сақтау дағдыларын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Сауықтыру-шынықтыру шаралары.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Сөйлеуді дамыту</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ересектермен және балалармен еркін қарым-қатынас жасау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Фонематикалық естуді дамыту, сөздегі дыбыстардың орнын анықтау (басы, ортасы, соңы). Артикуляциялық жаттығулар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Сөйлегенде көп мағыналы сөздерді, синонимдер мен антонимдерді қолдану, белгілі бір затқа белгілерді, әрекеттерді және берілген әрекетке заттарды таңдай білу.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Сөйлемдердегі сөздерді: зат есімдерді сан есімдермен және сын есімдерді зат есімдермен үйлестіре білуді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Түбірлес сөздерді жасау және қолдана білу, етістіктерді жалғаулармен қолдану, сөйлеу әдебін, жай және жайылма сөйлемдерді қолдану дағдыларын қалыптастыру.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Интонациясы бойынша сөйлемдерді (хабарлы, сұраулы, лепті) ажыратып, сөйлегенде қолдана білуді дамыту.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Көркем әдебиет</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Pr="001D2728" w:rsidRDefault="00A47A4A">
            <w:pPr>
              <w:widowControl w:val="0"/>
              <w:spacing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 коммуникативтік дағдыларды дамыту: әңгімелесушіні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түрлі балалар әрекетінде қазақ халқының мәдениетімен, салт- дәстүрлерімен таныстыру арқылы ауызекі сөйлеуді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тәжірибесіне сүйене отырып және олардың қалауын ескере отырып, тәрбиешімен және құрдастарымен </w:t>
            </w:r>
            <w:r>
              <w:rPr>
                <w:rFonts w:ascii="Times New Roman" w:eastAsia="Times New Roman" w:hAnsi="Times New Roman" w:cs="Times New Roman"/>
                <w:sz w:val="28"/>
                <w:szCs w:val="28"/>
              </w:rPr>
              <w:lastRenderedPageBreak/>
              <w:t>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Балалардың назарын кітаптың безендірілуіне, иллюстрацияларына аудару.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Сауат ашу негіздері</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сауат ашудың алғышарттарын қалыптастыру арқылы қолды жазуға дайындау;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Қолды жазуға дайындау. Жазу кезінде арқаны дұрыс ұстау ережелерімен таныстыру. Жазу парағында бағдарлай білу, жазу жолы мен жоларалық кеңістікті ажырата білуге үйрету.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тілі</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заттар мен жағдайды нақты сипаттауда қарапайым тұжырымдар мен өз ойларын басқаларға түсінікті жеткізуге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Тілдік дамытушы орта.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Ауызекі сөйлеуді қарым-қатынас құралы ретінде дамыту. Туған өлкенің көрнекі жерлері, әсем табиғаты, тарихи орындары туралы суреттер, фотолар, альбомдармен жабдықталған орта құру.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Тілдік және артикуляциялық аппаратты, тыныс алуды және таза дикцияны дамыту, қазақ тіліне тән ә, ө, қ, ү, ұ, і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Мал өсіруге байланысты (қора, жайлау, қыстау, жем, астау, соғым, сыбаға).</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Сөздерді жіктеп, тәуелдеп, септеп қолдана білуді,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Байланыстырып сөйлеу.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 xml:space="preserve">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w:t>
            </w:r>
            <w:r>
              <w:rPr>
                <w:rFonts w:ascii="Times New Roman" w:eastAsia="Times New Roman" w:hAnsi="Times New Roman" w:cs="Times New Roman"/>
                <w:sz w:val="28"/>
                <w:szCs w:val="28"/>
              </w:rPr>
              <w:lastRenderedPageBreak/>
              <w:t>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Математика негіздері</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танымдық қызығушылықтарын, білуге құмарлықты, оқу әрекетіне қызығушылықты дамыту, мектепте оқуға ынтасын арттыру;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зейінді, есте сақтауды, бақылауды, зерттеуді, талдау жасай білуді, себеп - салдарлық байланыстарды орнату, қорытынды жасауды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 зерттеу барысында жаңа ақпараттарды алуға, обьектілерге зерттеу жүргізу үшін өз әрекетінің алгоритмін жасауға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математикалық және интелектуалды-шығармашылық қабілеттіліктің алғышарттары көрінуіне ықпал 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Геометриялық фигуралар.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Танымдық-зерттеушілік қызығушылықты, ойлауды, алдына қойылған міндетті шешуде не істеу, қалай істеу керек екенін түсінуге, күрделі формадағы заттарды өз бетінше зерттеуге мүмкіндік беру, қоршаған ортадан геометриялық фигураларға ұқсас заттарды табу, олардың пішіндерін анықтау.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Пішіннің бір формасынан екіншісін қалай жасау керектігі туралы ұғымдарды дамыту, қағаз парағын тең және тең емес бөліктерге бөлу, бүтін мен бөлікті салыстыру, 8-10 бөліктерден пішіндерді жинап, құрастыру.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Қоршаған ортамен таныстыру</w:t>
            </w:r>
          </w:p>
        </w:tc>
        <w:tc>
          <w:tcPr>
            <w:tcW w:w="7536" w:type="dxa"/>
            <w:tcBorders>
              <w:top w:val="single" w:sz="6" w:space="0" w:color="CCCCCC"/>
              <w:left w:val="single" w:sz="6" w:space="0" w:color="CCCCCC"/>
              <w:bottom w:val="single" w:sz="6" w:space="0" w:color="000000"/>
              <w:right w:val="single" w:sz="6" w:space="0" w:color="CCCCCC"/>
            </w:tcBorders>
            <w:shd w:val="clear" w:color="auto" w:fill="FFFFFF"/>
            <w:tcMar>
              <w:top w:w="100" w:type="dxa"/>
              <w:left w:w="100" w:type="dxa"/>
              <w:bottom w:w="100" w:type="dxa"/>
              <w:right w:w="100" w:type="dxa"/>
            </w:tcMar>
            <w:vAlign w:val="bottom"/>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Отанның тарихы мен мәдениетін білу және оған құрметпен қарауды қалыптастыру, туған жер туралы түсініктерін кеңейту; - еңбек түрлеріне және әртүрлі мамандық иелеріне құрметпен қарауды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экологиялық мәдениеттің негіздерін қалыптастыру және табиғатта өзін қауіпсіз ұстау.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Табиғатпен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зерттеу әрекеті үшін жағдай жасау, табиғатпен таныстыру барысында заттар мен құбылыстардың өзіне тән, сипаттамалық белгілерін бақылау, талдау, салыстыру, ажырату.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Жануарлар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w:t>
            </w:r>
            <w:r>
              <w:rPr>
                <w:rFonts w:ascii="Times New Roman" w:eastAsia="Times New Roman" w:hAnsi="Times New Roman" w:cs="Times New Roman"/>
                <w:sz w:val="28"/>
                <w:szCs w:val="28"/>
              </w:rPr>
              <w:lastRenderedPageBreak/>
              <w:t>қабығы, шырыны, тұқымдарымен, етпен, жәндіктермен); өседі және көбейеді, қоршаған ортаны көз, мұрын, тіл, құлақ, тері көмегімен сезе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 жалпы қабылданған нормалар мен ережелерді саналы түрде орындауға баулуды жалғастыру. Ережелер барлығына жақсы болуы (қарапайым, жайлы, қауіпсіз) үшін жасалатынын балалардың түсінуі маңызды. Егер белгілі бір ережелер сақталмаған жағдайда не болатынын балалармен талқылау.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Адамгершілік және патриоттық тәрбие.</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Тірі және өлі табиғаттың, Қазақстанның әсем табиғаты, көрнекі жерлері мен тарихи орындарының, мәдени мұрасының маңыздылығын түсіну. Қазақ халқының киіз үйінің маңыздылығын, оның құрылысы мен ішкі жабдықтарын білу. Қазақ халқының салт-дәстүрлерін білу және құрметтеу, қазақ халқының құндылықтарына құрмет таныту.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Өсімдіктер әлемі</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Нанға ұқыпты қарауға, бидайды өсіруге және өндіруге қатысатын адамдардың еңбегін құрметтеуге тәрбиелеу.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Құрастыру</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өнер шығармаларын эмоционалды қабылдау қабілетін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Табиғи, қалдық материалдардан құрастыру.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Табиғи материалдарды дұрыс пайдалануға үйрету. Табиғи және қалдық</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материалдармен жұмыс жасау кезінде өзінің әрекетін жоспарлау дағдыларын жетілдіру, дербестік пен шығармашылық танытып, мақсатты түрде жұмыс жасай білу. Шығармашылық қиялды дамыту, көрнекілікке сүйене отырып, елестетуі, ойлауы бойынша қолдан бұйымдар жасай білу.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Сурет салу</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өзінің, құрдастарының жұмыс нәтижелерін бағалай білуге, жұмысты ұжыммен орындауға баулу;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Түзу, ирек, жіңішке, жалпақ сызықтарды, түрлі көлемдегі дөңгелектерді, жақпаларды, нүктелерді ырғақты орналастыра отырып, қарапайым пішінді өрнектерді құрастыра білуді бекіту, түрлі өлшемді өрнектерді біріктіру, ақ және түрлі-түсті фондарды қолдана отырып, түсті таңдау.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шығармашылық қабілеттерін, қоршаған ортаны эстетикалық тұрғыдан қабылдауын дамыту.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Мүсіндеудің әртүрлі әдістерін қолдану: құрылымдық (жеке бөліктерден) және мүсіндік (негізгі бөліктерді тұтас кесектен жасау). Затқа қарап мүсіндеуде ойыншықтарды, пішіні шағын мүсіндерді, халық шеберлерінің бұйымдарын қолдану.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қоршаған әлемді эмоционалды тану, өнер түрлері туралы түсінігін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Сюжеттік композициялар жасау, оларды сәнді бөлшектермен толықтыру, жеке және топпен бірлесіп жасау, онда міндеттерді келісіп атқару.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w:t>
            </w:r>
          </w:p>
        </w:tc>
      </w:tr>
      <w:tr w:rsidR="000823D5">
        <w:tc>
          <w:tcPr>
            <w:tcW w:w="1149"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Музыка</w:t>
            </w:r>
          </w:p>
        </w:tc>
        <w:tc>
          <w:tcPr>
            <w:tcW w:w="7536"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музыкаға, өнердің түрлеріне, өнер туындыларына ұқыптылықпен қарауға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қазақ халқының күйші, композиторларды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Музыканың және оның бөліктерінің сипатындағы өзгерістерге сәйкес қимылдарды өзгерте отырып,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 қимылдарын: қосалқы және ауыспалы қадам жасауды, әртүрлі бағытта жүгіруді және секіруді меңгеру.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халқынының би өнерімен таныстыру, 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Балалардың музыкалық аспаптарында ойнау.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bl>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Pr="001D2728" w:rsidRDefault="001D2728">
      <w:pPr>
        <w:spacing w:line="240" w:lineRule="auto"/>
        <w:rPr>
          <w:lang w:val="kk-KZ"/>
        </w:rPr>
      </w:pPr>
    </w:p>
    <w:p w:rsidR="000823D5" w:rsidRDefault="000823D5">
      <w:pPr>
        <w:spacing w:line="240" w:lineRule="auto"/>
      </w:pPr>
    </w:p>
    <w:p w:rsidR="000823D5" w:rsidRDefault="000823D5">
      <w:pPr>
        <w:spacing w:line="240" w:lineRule="auto"/>
      </w:pP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Мектепке дейінгі тәрбие мен оқы</w:t>
      </w:r>
      <w:r w:rsidR="00A71378">
        <w:rPr>
          <w:rFonts w:ascii="Times New Roman" w:eastAsia="Times New Roman" w:hAnsi="Times New Roman" w:cs="Times New Roman"/>
          <w:b/>
          <w:sz w:val="28"/>
          <w:szCs w:val="28"/>
        </w:rPr>
        <w:t xml:space="preserve">тудың үлгілік оқу жоспары және </w:t>
      </w:r>
      <w:r w:rsidR="00A71378">
        <w:rPr>
          <w:rFonts w:ascii="Times New Roman" w:eastAsia="Times New Roman" w:hAnsi="Times New Roman" w:cs="Times New Roman"/>
          <w:b/>
          <w:sz w:val="28"/>
          <w:szCs w:val="28"/>
          <w:lang w:val="kk-KZ"/>
        </w:rPr>
        <w:t>м</w:t>
      </w:r>
      <w:r>
        <w:rPr>
          <w:rFonts w:ascii="Times New Roman" w:eastAsia="Times New Roman" w:hAnsi="Times New Roman" w:cs="Times New Roman"/>
          <w:b/>
          <w:sz w:val="28"/>
          <w:szCs w:val="28"/>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0823D5">
      <w:pPr>
        <w:spacing w:line="240" w:lineRule="auto"/>
        <w:rPr>
          <w:rFonts w:ascii="Times New Roman" w:eastAsia="Times New Roman" w:hAnsi="Times New Roman" w:cs="Times New Roman"/>
          <w:sz w:val="28"/>
          <w:szCs w:val="28"/>
          <w:highlight w:val="white"/>
        </w:rPr>
      </w:pPr>
    </w:p>
    <w:p w:rsidR="000823D5" w:rsidRDefault="00A47A4A">
      <w:pPr>
        <w:spacing w:line="240" w:lineRule="auto"/>
        <w:ind w:leftChars="100" w:left="220"/>
        <w:rPr>
          <w:b/>
          <w:sz w:val="28"/>
          <w:szCs w:val="28"/>
        </w:rPr>
      </w:pPr>
      <w:r>
        <w:rPr>
          <w:rFonts w:ascii="Times New Roman" w:eastAsia="Times New Roman" w:hAnsi="Times New Roman" w:cs="Times New Roman"/>
          <w:sz w:val="28"/>
          <w:szCs w:val="28"/>
          <w:highlight w:val="white"/>
        </w:rPr>
        <w:t>Білім беру ұйымы</w:t>
      </w:r>
      <w:r>
        <w:rPr>
          <w:rFonts w:ascii="Times New Roman" w:eastAsia="Times New Roman" w:hAnsi="Times New Roman" w:cs="Times New Roman"/>
          <w:sz w:val="28"/>
          <w:szCs w:val="28"/>
          <w:highlight w:val="white"/>
          <w:lang w:val="kk-KZ"/>
        </w:rPr>
        <w:t xml:space="preserve">: </w:t>
      </w:r>
      <w:r w:rsidR="009E7BF9">
        <w:rPr>
          <w:rFonts w:ascii="Times New Roman" w:hAnsi="Times New Roman" w:cs="Times New Roman"/>
          <w:bCs/>
          <w:sz w:val="28"/>
          <w:szCs w:val="28"/>
        </w:rPr>
        <w:t xml:space="preserve"> «</w:t>
      </w:r>
      <w:r w:rsidR="009E7BF9">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sidR="009E7BF9">
        <w:rPr>
          <w:rFonts w:ascii="Times New Roman" w:eastAsia="Times New Roman" w:hAnsi="Times New Roman" w:cs="Times New Roman"/>
          <w:sz w:val="28"/>
          <w:szCs w:val="28"/>
          <w:highlight w:val="white"/>
          <w:lang w:val="kk-KZ"/>
        </w:rPr>
        <w:t>“Еркеназ</w:t>
      </w:r>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lang w:val="kk-KZ"/>
        </w:rPr>
        <w:t>Жоспардың құрылу кезеңі: наурыз айы, 2023-2024 оқу жылы.</w:t>
      </w:r>
    </w:p>
    <w:p w:rsidR="000823D5" w:rsidRDefault="000823D5">
      <w:pPr>
        <w:spacing w:line="240" w:lineRule="auto"/>
        <w:rPr>
          <w:rFonts w:ascii="Times New Roman" w:eastAsia="Times New Roman" w:hAnsi="Times New Roman" w:cs="Times New Roman"/>
          <w:sz w:val="28"/>
          <w:szCs w:val="28"/>
          <w:highlight w:val="white"/>
          <w:lang w:val="kk-KZ"/>
        </w:rPr>
      </w:pPr>
    </w:p>
    <w:tbl>
      <w:tblPr>
        <w:tblStyle w:val="Style12"/>
        <w:tblW w:w="11328" w:type="dxa"/>
        <w:tblInd w:w="3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93"/>
        <w:gridCol w:w="2715"/>
        <w:gridCol w:w="7720"/>
      </w:tblGrid>
      <w:tr w:rsidR="000823D5">
        <w:trPr>
          <w:trHeight w:val="800"/>
        </w:trPr>
        <w:tc>
          <w:tcPr>
            <w:tcW w:w="89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Айы</w:t>
            </w:r>
          </w:p>
        </w:tc>
        <w:tc>
          <w:tcPr>
            <w:tcW w:w="271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w:t>
            </w:r>
          </w:p>
        </w:tc>
        <w:tc>
          <w:tcPr>
            <w:tcW w:w="77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іс-әрекеттің міндеттері</w:t>
            </w:r>
          </w:p>
        </w:tc>
      </w:tr>
      <w:tr w:rsidR="000823D5">
        <w:tc>
          <w:tcPr>
            <w:tcW w:w="893"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Наурыз</w:t>
            </w:r>
          </w:p>
        </w:tc>
        <w:tc>
          <w:tcPr>
            <w:tcW w:w="271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Дене шынықтыру</w:t>
            </w:r>
          </w:p>
        </w:tc>
        <w:tc>
          <w:tcPr>
            <w:tcW w:w="772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денсаулығын сақтау және қорғау, физикалық үйлесімді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спортқа деген қызығушылықты арттыру, салауатты өмір салты дағдыларын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шынықтыруға баулу, дененің физикалық сапаларын: күш, жылдамдық, шыдамдылық, икемділікті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шынықтырудың әртүрлі нысандарында шығармашылық, танымдық және сөйлеу қабілеттерін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 қалыптасуына, жалпақ табандылықтың алдын алуға медициналық- педагогикалық бақылау жүргізу және ұлттық қимылды ойындар өткізуге жағдайлар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Лақтыру, қағып алу, домалату: допты жоғары, жіптің үстінен лақтыру және екі қолымен, бір қолымен (оң және сол қолын алмастыру) қағып алу; допты бір қатарға қойылған заттардың арасымен домалату, допты қабырғаға лақтыру және екі қолымен қағып алу; 2–2,5 метр арақашықтықтағы нысанаға құм салынған қапшықты, асықты лақтыру, допты екі қолымен бір-біріне (арақашықтығы 1,5–2 метр) басынан асыра лақтыру, допты екі қолымен заттардың арасымен (арақашықтығы 4 метр) жүргізу, допты лақтыру және алға қарай жылжып, екі қолымен қағып алу (арақашықтығы 4–5 метр).</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дамытушы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Арқаға арналған жаттығулар: </w:t>
            </w:r>
            <w:r>
              <w:rPr>
                <w:rFonts w:ascii="Times New Roman" w:eastAsia="Times New Roman" w:hAnsi="Times New Roman" w:cs="Times New Roman"/>
                <w:sz w:val="28"/>
                <w:szCs w:val="28"/>
              </w:rPr>
              <w:t>отырып алға, артқа еңкею (5–6 рет), стретчинг элементтері бар жаттығуларды орындау, қолдың көмегімен етпетінен жатып еңбектеу (3 метр).</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Жүзу.</w:t>
            </w:r>
            <w:r>
              <w:rPr>
                <w:rFonts w:ascii="Times New Roman" w:eastAsia="Times New Roman" w:hAnsi="Times New Roman" w:cs="Times New Roman"/>
                <w:sz w:val="28"/>
                <w:szCs w:val="28"/>
              </w:rPr>
              <w:t xml:space="preserve">Судың таяз жерінде отырып және жатып аяқпен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w:t>
            </w:r>
            <w:r>
              <w:rPr>
                <w:rFonts w:ascii="Times New Roman" w:eastAsia="Times New Roman" w:hAnsi="Times New Roman" w:cs="Times New Roman"/>
                <w:sz w:val="28"/>
                <w:szCs w:val="28"/>
              </w:rPr>
              <w:lastRenderedPageBreak/>
              <w:t>үрлеу; суда жүзу.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Бадминтон. </w:t>
            </w:r>
            <w:r>
              <w:rPr>
                <w:rFonts w:ascii="Times New Roman" w:eastAsia="Times New Roman" w:hAnsi="Times New Roman" w:cs="Times New Roman"/>
                <w:sz w:val="28"/>
                <w:szCs w:val="28"/>
              </w:rPr>
              <w:t>Воланды ракеткамен белгілі бір жаққа бағыттай отырып лақтыру.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Қимылды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Салауатты өмір салтын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Мәдени-гигиеналық дағдыларды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Мәдениетті тамақтану және асхана құралдарын еркін қолдану дағдыларын жетілдіру.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Гигиеналық шараларды жүргізуде балалардың өзара көмегін қолдау. Өзіне-өзі қызмет көрсету және киіміне күтім жасау </w:t>
            </w:r>
            <w:r>
              <w:rPr>
                <w:rFonts w:ascii="Times New Roman" w:eastAsia="Times New Roman" w:hAnsi="Times New Roman" w:cs="Times New Roman"/>
                <w:sz w:val="28"/>
                <w:szCs w:val="28"/>
              </w:rPr>
              <w:lastRenderedPageBreak/>
              <w:t>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гигиена ережелерін сақтау дағдыларын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Сауықтыру-шынықтыру шаралары.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Сөйлеуді дамыту</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ересектермен және балалармен еркін қарым-қатынас жасау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Сөйлеуде интонациялық мәнерлілік құралдарын қолдану: дауыс қарқынын, логикалық үзіліс пен екпінді реттеу.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халқының салт-дәстүрлерімен таныстыруды жалғастыру, «Асар», «Сүйінші сұрау» дәстүрлерінің мәнін түсіндіру, балаларды бір-біріне көмек қолын созуға, бірлесіп, келісіп ойнауға, тапсырманы орындауға, бір-бірінің қуанышына ортақтаса білуге, бір-біріне қамқор болуға баулу.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Байланыстырып сөйлеу.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Айналасындағылармен өздігінен диалогті бастауға ынталандыру, әңгімелесушіні мұқият тыңдап, сұрақтарды дұрыс қоюға және қойылған сұрақтарға қысқаша немесе толық жауап беруге баулу, әңгімелесу кезінде өзін мәдениетті ұстау, әдепті және сабырлы болу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Сауат ашу негіздері</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сауат ашудың алғышарттарын қалыптастыру арқылы қолды жазуға дайындау;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тәжірибесіне сүйене отырып және олардың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 xml:space="preserve">Геометриялық фигуралардың, көгөністер, жеміс-жидектердің дайын суреттерінің сыртын шетке шығармай бастыру, бояу. Әртүрлі бағыттағы тігінен, көлденең, қысқа, ұзын, толқынды, ирек сызықтарды, нүктелерді, тамшы тәрізді пішіндерді </w:t>
            </w:r>
            <w:r>
              <w:rPr>
                <w:rFonts w:ascii="Times New Roman" w:eastAsia="Times New Roman" w:hAnsi="Times New Roman" w:cs="Times New Roman"/>
                <w:sz w:val="28"/>
                <w:szCs w:val="28"/>
              </w:rPr>
              <w:lastRenderedPageBreak/>
              <w:t>олардың арасындағы арақашықтықты сақтап, алдымен үлгі бойынша және кейіннен өз бетінше жазуға мүмкіндік беру.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Көркем әдебиет</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түрлі балалар әрекетінде қазақ халқының мәдениетімен, салт- дәстүрлерімен таныстыру арқылы ауызекі сөйлеуді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Баланың басқа құрдастарымен және ересектермен түрлі дереккөздерден: ғаламтордан, теледидардан, жақындарының әңгімесінен алған ақпараттарымен, әсерлерімен бөлісуіне мүмкіндік беру. Айналасында болып жатқан оқиғаларға өзінің көзқарасын білдіруге құлшынысын дамыту, сөйлегенде мақал-мәтелдерді қолдануға баулу.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тілі</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заттар мен жағдайды нақты сипаттауда қарапайым тұжырымдар мен өз ойларын басқаларға түсінікті жеткізуге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Тілдік дамытушы орта.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Ауызекі сөйлеуді қарым-қатынас құралы ретінде дамыту. Қазақ халқының тұрмыстық заттарымен, киім-кешегімен, азық-түлік өндірудегі тұрмыстық кәсібімен, тұрмыста, аң аулауда, мал өсіруде және егіншілікке қажетті құрал жабдықтары, туған өлкенің көрнекі жерлері, әсем табиғаты, тарихи орындары туралы суреттер, фотолар, альбомдармен жабдықталған орта құру.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Тілдік және артикуляциялық аппаратты, тыныс алуды және таза дикцияны дамыту, қазақ тіліне тән ә, ө, қ, ү, ұ, і, ғ, ң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халқы қолөнер шеберлерімен жасалған киіз үйдің заттарын және тұрмыстық заттарды білдіретін (кереге, уық, шаңырақ, ағаш керует, кебеже, сандық, кілем, сырмақ, алаша, ши, бау, басқұр, арқан, жіп), азық-түлік атауларын (бидай, күріш, арпа, жүгері, талқан, тары, жент, құрт, сүзбе, шұбат, қымыз, айран).</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Байланыстырып сөйлеу.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Таныс немесе бейтаныс ертегілер мен шағын көркем шығармалардың мазмұнын иллюстрациялар бойынша қайталап айтуға, тыңдалған көркем шығарма мазмұнын ретімен жүйелі түрде жеткізуге, кейіпкерлердің диалогын мәнерлі интонациямен беруге, шығарманы рөлдерге бөліп сомдауға, кейіпкерлердің мінез-құлқын жеткізуге баулу, шығарманы еркін талқылауға мүмкіндік беру.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Математика негіздері</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танымдық қызығушылықтарын, білуге құмарлықты, оқу әрекетіне қызығушылықты дамыту, мектепте оқуға ынтасын арттыру;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зейінді, есте сақтауды, бақылауды, зерттеуді, талдау жасай білуді, себеп - салдарлық байланыстарды орнату, қорытынды жасауды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 зерттеу барысында жаңа ақпараттарды алуға, обьектілерге зерттеу жүргізу үшін өз әрекетінің алгоритмін жасауға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математикалық және интелектуалды-шығармашылық қабілеттіліктің алғышарттары көрінуіне ықпал 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Кеңістікті бағдарлау.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Қоршаған ортамен таныстыру</w:t>
            </w:r>
          </w:p>
        </w:tc>
        <w:tc>
          <w:tcPr>
            <w:tcW w:w="7720" w:type="dxa"/>
            <w:tcBorders>
              <w:top w:val="single" w:sz="6" w:space="0" w:color="CCCCCC"/>
              <w:left w:val="single" w:sz="6" w:space="0" w:color="CCCCCC"/>
              <w:bottom w:val="single" w:sz="6" w:space="0" w:color="000000"/>
              <w:right w:val="single" w:sz="6" w:space="0" w:color="CCCCCC"/>
            </w:tcBorders>
            <w:shd w:val="clear" w:color="auto" w:fill="FFFFFF"/>
            <w:tcMar>
              <w:top w:w="100" w:type="dxa"/>
              <w:left w:w="100" w:type="dxa"/>
              <w:bottom w:w="100" w:type="dxa"/>
              <w:right w:w="100" w:type="dxa"/>
            </w:tcMar>
            <w:vAlign w:val="bottom"/>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Отанның тарихы мен мәдениетін білу және оған құрметпен қарауды қалыптастыру, туған жер туралы түсініктерін кеңейту; - еңбек түрлеріне және әртүрлі мамандық иелеріне құрметпен қарауды қалыптастыру;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экологиялық мәдениеттің негіздерін қалыптастыру және табиғатта өзін қауіпсіз ұстау.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Табиғатпен таныстыру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 өмірі үшін судың, құмның, күн, ай сәулесінің, саздың, тастардың маңызын түсіну.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Жануарлар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Жануарлардың тірі тіршілік иесі екендігін бақылау және себеп-салдарлық байланыстарды ажырату: жануарлар қозғалады (жүреді, жүгіреді, секіреді, ұшады, қозғалады); қоректенеді (өсімдіктердің жапырақтары, сабағы, бұтақтары, </w:t>
            </w:r>
            <w:r>
              <w:rPr>
                <w:rFonts w:ascii="Times New Roman" w:eastAsia="Times New Roman" w:hAnsi="Times New Roman" w:cs="Times New Roman"/>
                <w:sz w:val="28"/>
                <w:szCs w:val="28"/>
              </w:rPr>
              <w:lastRenderedPageBreak/>
              <w:t>қабығы, шырыны, тұқымдарымен, етпен, жәндіктермен); өседі және көбейеді, қоршаған ортаны көз, мұрын, тіл, құлақ, тері көмегімен сезе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Адамгершілік және патриоттық тәрбие.</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Тірі және өлі табиғаттың, Қазақстанның әсем табиғаты, көрнекі жерлері мен тарихи орындарының, мәдени мұрасының маңыздылығын түсіну. Қазақ халқының киіз үйінің маңыздылығын, оның құрылысы мен ішкі жабдықтарын білу. Қазақ халқының салт-дәстүрлерін білу және құрметтеу, қазақ халқының құндылықтарына құрмет таныту.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Мерекелік мерекелердің Халықаралық әйелдер күні, Наурыз мейрамы маңыздылығын түсіну, оларға белсенді қатысу.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Құрастыру</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өнер шығармаларын эмоционалды қабылдау қабілетін қалыптастыру.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халқының табиғи материалдардан жасалған бұйымдарымен, киіз үйдің жасауларымен, тұрмыстық заттарымен, ыдыстарымен таныстыру, олардың қандай материалдан жасалғанын зерттеу.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Сурет салу</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өзінің, құрдастарының жұмыс нәтижелерін бағалай білуге, жұмысты ұжыммен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ою-өрнектерінің түрлері («түйетабан», «құсқанаты», «құстұмсық», «жапырақ», «жауқазын», «жетігүл», «жұлдызгүл») туралы түсінігін кеңейту, өзіне тән элементтерді пайдалана отырып, оларды құрастыра білуін дамыту. Қазақ ою-өрнектерінің сипатын, колоритін жеткізе отырып, көлемді пішіндерді бояу, парақтың ортасын, бұрыштарын, жоғарғы, төменгі, оң және сол жақтарын ажырату, тік сызықтардың әртүрлі үйлесуімен құрылған қазақ ою-өрнегінің элементтерін салу.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Ою-өрнектермен қазақтың ұлттық киімдерін (орамал, шапан, қамзол) салу, оларды пішіндердің ортасында және шеттерінде орналастыру. Ою-өрнекті өз бетінше ойдан салуға мүмкіндік беру. Ұжыммен бірге жұмыс істеу, міндеттерді өзара келісіп орындау, салынған суретпен түрлі ойындар ойнау.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шығармашылық қабілеттерін, қоршаған ортаны эстетикалық тұрғыдан қабылдауын дамыту.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 xml:space="preserve">Қазақ халқының түрлі ыдыс-аяқтарын (қазан, астау, табақ, тостаған, керсен, ожау, күбі торсық), тұрмыстық заттарын (керует, үстел, ер-тұрман, ошақ, кебеже, диірмен), зергерлік бұйымдарымен (білезік, сырға, сақина, тұмар, шашбау), туған </w:t>
            </w:r>
            <w:r>
              <w:rPr>
                <w:rFonts w:ascii="Times New Roman" w:eastAsia="Times New Roman" w:hAnsi="Times New Roman" w:cs="Times New Roman"/>
                <w:sz w:val="28"/>
                <w:szCs w:val="28"/>
              </w:rPr>
              <w:lastRenderedPageBreak/>
              <w:t>өлкедегі мәдени мұра ескерткіштерімен таныстыру, аталған заттардан қалауы бойынша мүсіндеу және оларды ою-өрнектермен және қосымша заттармен (моншақ, дән) безендіру, жұмыс барысында әртүрлі пішінді кескіштерді қолдану, олардың бетіне бедерлер жасау.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қоршаған әлемді эмоционалды тану, өнер түрлері туралы түсінігін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Қайшы мен желімді дұрыс қолдану дағдыларын жетілдіру, еңбек қауіпсіздігі мен жеке гигиена ережелерін сақтау.</w:t>
            </w:r>
          </w:p>
        </w:tc>
      </w:tr>
      <w:tr w:rsidR="000823D5">
        <w:tc>
          <w:tcPr>
            <w:tcW w:w="89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Музыка</w:t>
            </w:r>
          </w:p>
        </w:tc>
        <w:tc>
          <w:tcPr>
            <w:tcW w:w="7720"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музыкаға, өнердің түрлеріне, өнер туындыларына ұқыптылықпен қарауға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таныс әндерді өз бетінше музыкалық сүйемелдеумен және сүйемелдеусіз орындауға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 қимылдарын: қосалқы және ауыспалы қадам жасауды, әртүрлі бағытта жүгіруді және секіруді меңгеру.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Қазақ халқынының би өнерімен таныстыру, қазақтың халықтық би өнері ерте заманнан қалыптасқандығын, ол </w:t>
            </w:r>
            <w:r>
              <w:rPr>
                <w:rFonts w:ascii="Times New Roman" w:eastAsia="Times New Roman" w:hAnsi="Times New Roman" w:cs="Times New Roman"/>
                <w:sz w:val="28"/>
                <w:szCs w:val="28"/>
              </w:rPr>
              <w:lastRenderedPageBreak/>
              <w:t>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Балалардың музыкалық аспаптарында ойнау.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bl>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Default="001D2728">
      <w:pPr>
        <w:spacing w:line="240" w:lineRule="auto"/>
        <w:rPr>
          <w:lang w:val="kk-KZ"/>
        </w:rPr>
      </w:pPr>
    </w:p>
    <w:p w:rsidR="001D2728" w:rsidRPr="001D2728" w:rsidRDefault="001D2728">
      <w:pPr>
        <w:spacing w:line="240" w:lineRule="auto"/>
        <w:rPr>
          <w:lang w:val="kk-KZ"/>
        </w:rPr>
      </w:pPr>
    </w:p>
    <w:p w:rsidR="000823D5" w:rsidRDefault="000823D5">
      <w:pPr>
        <w:spacing w:line="240" w:lineRule="auto"/>
      </w:pP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Мектепке дейінгі тәрбие мен оқы</w:t>
      </w:r>
      <w:r w:rsidR="00A71378">
        <w:rPr>
          <w:rFonts w:ascii="Times New Roman" w:eastAsia="Times New Roman" w:hAnsi="Times New Roman" w:cs="Times New Roman"/>
          <w:b/>
          <w:sz w:val="28"/>
          <w:szCs w:val="28"/>
        </w:rPr>
        <w:t xml:space="preserve">тудың үлгілік оқу жоспары және </w:t>
      </w:r>
      <w:r w:rsidR="00A71378">
        <w:rPr>
          <w:rFonts w:ascii="Times New Roman" w:eastAsia="Times New Roman" w:hAnsi="Times New Roman" w:cs="Times New Roman"/>
          <w:b/>
          <w:sz w:val="28"/>
          <w:szCs w:val="28"/>
          <w:lang w:val="kk-KZ"/>
        </w:rPr>
        <w:t>м</w:t>
      </w:r>
      <w:r>
        <w:rPr>
          <w:rFonts w:ascii="Times New Roman" w:eastAsia="Times New Roman" w:hAnsi="Times New Roman" w:cs="Times New Roman"/>
          <w:b/>
          <w:sz w:val="28"/>
          <w:szCs w:val="28"/>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A47A4A">
      <w:pPr>
        <w:spacing w:line="240" w:lineRule="auto"/>
        <w:ind w:leftChars="99" w:left="218"/>
        <w:rPr>
          <w:b/>
          <w:sz w:val="28"/>
          <w:szCs w:val="28"/>
        </w:rPr>
      </w:pPr>
      <w:r>
        <w:rPr>
          <w:rFonts w:ascii="Times New Roman" w:eastAsia="Times New Roman" w:hAnsi="Times New Roman" w:cs="Times New Roman"/>
          <w:sz w:val="28"/>
          <w:szCs w:val="28"/>
          <w:highlight w:val="white"/>
        </w:rPr>
        <w:t>Білім беру ұйымы</w:t>
      </w:r>
      <w:r>
        <w:rPr>
          <w:rFonts w:ascii="Times New Roman" w:eastAsia="Times New Roman" w:hAnsi="Times New Roman" w:cs="Times New Roman"/>
          <w:sz w:val="28"/>
          <w:szCs w:val="28"/>
          <w:highlight w:val="white"/>
          <w:lang w:val="kk-KZ"/>
        </w:rPr>
        <w:t xml:space="preserve">: </w:t>
      </w:r>
      <w:r w:rsidR="009E7BF9">
        <w:rPr>
          <w:rFonts w:ascii="Times New Roman" w:hAnsi="Times New Roman" w:cs="Times New Roman"/>
          <w:bCs/>
          <w:sz w:val="28"/>
          <w:szCs w:val="28"/>
        </w:rPr>
        <w:t xml:space="preserve"> «</w:t>
      </w:r>
      <w:r w:rsidR="009E7BF9">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sidR="009E7BF9">
        <w:rPr>
          <w:rFonts w:ascii="Times New Roman" w:eastAsia="Times New Roman" w:hAnsi="Times New Roman" w:cs="Times New Roman"/>
          <w:sz w:val="28"/>
          <w:szCs w:val="28"/>
          <w:highlight w:val="white"/>
          <w:lang w:val="kk-KZ"/>
        </w:rPr>
        <w:t>“Еркеназ</w:t>
      </w:r>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Default="00A47A4A">
      <w:pPr>
        <w:spacing w:line="240" w:lineRule="auto"/>
        <w:ind w:leftChars="99" w:left="218"/>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lang w:val="kk-KZ"/>
        </w:rPr>
        <w:t>Жоспардың құрылу кезеңі: сәуір айы, 2023-2024 оқу жылы.</w:t>
      </w:r>
    </w:p>
    <w:p w:rsidR="000823D5" w:rsidRDefault="000823D5">
      <w:pPr>
        <w:spacing w:line="240" w:lineRule="auto"/>
        <w:rPr>
          <w:rFonts w:ascii="Times New Roman" w:eastAsia="Times New Roman" w:hAnsi="Times New Roman" w:cs="Times New Roman"/>
          <w:sz w:val="28"/>
          <w:szCs w:val="28"/>
          <w:highlight w:val="white"/>
          <w:lang w:val="kk-KZ"/>
        </w:rPr>
      </w:pPr>
    </w:p>
    <w:tbl>
      <w:tblPr>
        <w:tblStyle w:val="Style12"/>
        <w:tblW w:w="11196" w:type="dxa"/>
        <w:tblInd w:w="4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833"/>
        <w:gridCol w:w="2715"/>
        <w:gridCol w:w="7648"/>
      </w:tblGrid>
      <w:tr w:rsidR="000823D5">
        <w:trPr>
          <w:trHeight w:val="800"/>
        </w:trPr>
        <w:tc>
          <w:tcPr>
            <w:tcW w:w="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Айы</w:t>
            </w:r>
          </w:p>
        </w:tc>
        <w:tc>
          <w:tcPr>
            <w:tcW w:w="271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w:t>
            </w:r>
          </w:p>
        </w:tc>
        <w:tc>
          <w:tcPr>
            <w:tcW w:w="76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іс-әрекеттің міндеттері</w:t>
            </w:r>
          </w:p>
        </w:tc>
      </w:tr>
      <w:tr w:rsidR="000823D5">
        <w:tc>
          <w:tcPr>
            <w:tcW w:w="833"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Сәуір</w:t>
            </w:r>
          </w:p>
        </w:tc>
        <w:tc>
          <w:tcPr>
            <w:tcW w:w="271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Дене шынықтыру</w:t>
            </w:r>
          </w:p>
        </w:tc>
        <w:tc>
          <w:tcPr>
            <w:tcW w:w="764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денсаулығын сақтау және қорғау, физикалық үйлесімді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спортқа деген қызығушылықты арттыру, салауатты өмір салты дағдыларын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шынықтыруға баулу, дененің физикалық сапаларын: күш, жылдамдық, шыдамдылық, икемділікті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шынықтырудың әртүрлі нысандарында шығармашылық, танымдық және сөйлеу қабілеттерін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 қалыптасуына, жалпақ табандылықтың алдын алуға медициналық- педагогикалық бақылау жүргізу және ұлттық қимылды ойындар өткізуге жағдайлар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Сапқа тұру, сап түзеу, сапқа қайта тұру: </w:t>
            </w:r>
            <w:r>
              <w:rPr>
                <w:rFonts w:ascii="Times New Roman" w:eastAsia="Times New Roman" w:hAnsi="Times New Roman" w:cs="Times New Roman"/>
                <w:sz w:val="28"/>
                <w:szCs w:val="28"/>
              </w:rPr>
              <w:t>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дамытушы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Арқаға арналған жаттығулар: отырып алға, артқа еңкею (5–6 рет), стретчинг элементтері бар жаттығуларды орындау, қолдың көмегімен етпетінен жатып еңбектеу (3 метр).</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Жүзу. </w:t>
            </w:r>
            <w:r>
              <w:rPr>
                <w:rFonts w:ascii="Times New Roman" w:eastAsia="Times New Roman" w:hAnsi="Times New Roman" w:cs="Times New Roman"/>
                <w:sz w:val="28"/>
                <w:szCs w:val="28"/>
              </w:rPr>
              <w:t>Судың таяз жерінде отырып және жатып аяқпен 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үрлеу; суда жүзу.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Судағы аэробика. </w:t>
            </w:r>
            <w:r>
              <w:rPr>
                <w:rFonts w:ascii="Times New Roman" w:eastAsia="Times New Roman" w:hAnsi="Times New Roman" w:cs="Times New Roman"/>
                <w:sz w:val="28"/>
                <w:szCs w:val="28"/>
              </w:rPr>
              <w:t>Бұрылыстар жасай отырып, суда қимылдар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Футбол элементтері.</w:t>
            </w:r>
            <w:r>
              <w:rPr>
                <w:rFonts w:ascii="Times New Roman" w:eastAsia="Times New Roman" w:hAnsi="Times New Roman" w:cs="Times New Roman"/>
                <w:sz w:val="28"/>
                <w:szCs w:val="28"/>
              </w:rPr>
              <w:t xml:space="preserve"> Берілген бағытқа допты оң және сол аяқпен тебу.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Допты заттарды айналдыра жүргізу. Допты қақпаға тебу. </w:t>
            </w:r>
            <w:r>
              <w:rPr>
                <w:rFonts w:ascii="Times New Roman" w:eastAsia="Times New Roman" w:hAnsi="Times New Roman" w:cs="Times New Roman"/>
                <w:sz w:val="28"/>
                <w:szCs w:val="28"/>
              </w:rPr>
              <w:lastRenderedPageBreak/>
              <w:t>Допты бірнеше рет аяқпен қабырғаға тебу.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Қимылды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Салауатты өмір салтын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Мәдени-гигиеналық дағдыларды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Мәдениетті тамақтану және асхана құралдарын еркін қолдану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Жеке гигиена ережелерін орындауда өзін-өзі бақылауды дамыту: дененің тазалығын бақылау, қол-аяғын жуу, тістерін мұқият тазалау, тамақтанғаннан кейін ауызды шаю, қол орамалды пайдалану, белге дейін дымқыл сүлгімен сүртіну.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Осы шараларды жүргізудің және жеке гигиена заттарын пайдаланудың қажеттілігін түсіну.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w:t>
            </w:r>
            <w:r>
              <w:rPr>
                <w:rFonts w:ascii="Times New Roman" w:eastAsia="Times New Roman" w:hAnsi="Times New Roman" w:cs="Times New Roman"/>
                <w:sz w:val="28"/>
                <w:szCs w:val="28"/>
              </w:rPr>
              <w:lastRenderedPageBreak/>
              <w:t>әрекеттеріне қажетті құралдарды дайындауға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гигиена ережелерін сақтау дағдыларын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Сауықтыру-шынықтыру шаралары.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Сөйлеуді дамыту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ересектермен және балалармен еркін қарым-қатынас жасау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Сөйлеуде интонациялық мәнерлілік құралдарын қолдану: дауыс қарқынын, логикалық үзіліс пен екпінді реттеу.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Алуан түрлі заттарды сипаттауға, қарым-қатынас жасауға қажетті сөздерді қолдану және түсіну, оларды сөйлегенде белсенді қолдану дағдыларын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Байланыстырып сөйлеу.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Негізгі ойды дұрыс жеткізе білу, монологты байланыстырып құра білу, әңгімені бірізді айту, шағын логикалық және хабарлау сипатындағы әңгімелерді құрастыру. Ойыншықтарды, заттарды, сюжеттік суреттер, табиғат құбылыстарын сипаттауда заттар мен нысандардың ерекшеліктерін білдіретін сөздерді дұрыс таңдау, сын есімдер мен үстеулерді қолдану.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Көркем әдебиет</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түрлі балалар әрекетінде қазақ халқының мәдениетімен, салт- дәстүрлерімен таныстыру арқылы ауызекі сөйлеуді дамыту;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тәжірибесіне сүйене отырып және олардың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Шешендікке, сөз өнеріне баулу, санамақ, жаңылтпаш айту, жұмбақ шешу, айтыс өнеріне баулу.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Сауат ашу негіздері</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сауат ашудың алғышарттарын қалыптастыру арқылы қолды жазуға дайындау;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Геометриялық фигуралардың, көгөністер, жеміс-жидектердің дайын суреттерінің сыртын шетке шығармай бастыру, бояу. Әртүрлі бағыттағы тігінен, көлденең, қысқа, ұзын, толқынды, ирек сызықтарды, нүктелерді, тамшы тәрізді пішіндерді олардың арасындағы арақашықтықты сақтап, алдымен үлгі бойынша және кейіннен өз бетінше жазуға мүмкіндік беру.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тілі</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заттар мен жағдайды нақты сипаттауда қарапайым тұжырымдар мен өз ойларын басқаларға түсінікті жеткізуге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Тілдік дамытушы орта.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Ауызекі сөйлеуді қарым-қатынас құралы ретінде дамыту. Туған өлкенің көрнекі жерлері, әсем табиғаты, тарихи орындары туралы суреттер, фотолар, альбомдармен жабдықталған орта құру.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Азық-түлік атауларын (бидай, күріш, арпа, жүгері, талқан, тары, жент, құрт, сүзбе, шұбат, қымыз, айран).</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ойын жайылма сөйлемдермен жеткізуге мүмкіндік беру.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Байланыстырып сөйлеу.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 xml:space="preserve">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w:t>
            </w:r>
            <w:r>
              <w:rPr>
                <w:rFonts w:ascii="Times New Roman" w:eastAsia="Times New Roman" w:hAnsi="Times New Roman" w:cs="Times New Roman"/>
                <w:sz w:val="28"/>
                <w:szCs w:val="28"/>
              </w:rPr>
              <w:lastRenderedPageBreak/>
              <w:t>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Математика негіздері</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танымдық қызығушылықтарын, білуге құмарлықты, оқу әрекетіне қызығушылықты дамыту, мектепте оқуға ынтасын арттыру;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зейінді, есте сақтауды, бақылауды, зерттеуді, талдау жасай білуді, себеп - салдарлық байланыстарды орнату, қорытынды жасауды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 зерттеу барысында жаңа ақпараттарды алуға, обьектілерге зерттеу жүргізу үшін өз әрекетінің алгоритмін жасауға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математикалық және интелектуалды-шығармашылық қабілеттіліктің алғышарттары көрінуіне ықпал 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Кеңістікті бағдарлау.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Кеңістік туралы түсініктерді бекіту: заттарды кеңістікте орналастыру (сол жақта, оң жақта, жоғарыда, төменде); қозғалыс бағыттары: сол жақтан оң жаққа, оң жақтан сол жаққа, жоғарыдан төменге, алға, артқа.</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Сөйлеуде белгілі бір заттың өзіне немесе басқа затқа қатысты орнын көрсете білуге үйрету. Берілген бағытта, оны белгі бойынша өзгерте отырып, бағдарлауын қалыптастыру. Қағаз парағын бағдарлай білуді бекіту.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Қоршаған ортамен таныстыру</w:t>
            </w:r>
          </w:p>
        </w:tc>
        <w:tc>
          <w:tcPr>
            <w:tcW w:w="7648" w:type="dxa"/>
            <w:tcBorders>
              <w:top w:val="single" w:sz="6" w:space="0" w:color="CCCCCC"/>
              <w:left w:val="single" w:sz="6" w:space="0" w:color="CCCCCC"/>
              <w:bottom w:val="single" w:sz="6" w:space="0" w:color="000000"/>
              <w:right w:val="single" w:sz="6" w:space="0" w:color="000000"/>
            </w:tcBorders>
            <w:shd w:val="clear" w:color="auto" w:fill="FFFFFF"/>
            <w:tcMar>
              <w:top w:w="100" w:type="dxa"/>
              <w:left w:w="100" w:type="dxa"/>
              <w:bottom w:w="100" w:type="dxa"/>
              <w:right w:w="100" w:type="dxa"/>
            </w:tcMar>
            <w:vAlign w:val="bottom"/>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Отанның тарихы мен мәдениетін білу және оған құрметпен қарауды қалыптастыру, туған жер туралы түсініктерін кеңейту; - еңбек түрлеріне және әртүрлі мамандық иелеріне құрметпен қарауды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экологиялық мәдениеттің негіздерін қалыптастыру және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табиғатта өзін қауіпсіз ұстау.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Жануарлар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Адамгершілік және патриоттық тәрбие.</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Мемлекеттік мерекелердің Қазақстан халқының бірлігі мерекесі маңыздылығын түсіну, оларға белсенді қатысу.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Қазақстанның тұңғыш ғарышкерлері Тоқтар Әубәкіров, Талғат Мұсабаевті білу, оларды құрметтеу.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Құрастыру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өнер шығармаларын эмоционалды қабылдау қабілетін қалыптастыру.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Табиғи (ағаш, мақта, жүн, жіп, асық, қағаз, тері, кенеп, мата, дәннің түрлері) және қалдық заттардан құрастыруға баулу.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Сурет салу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өзінің, құрдастарының жұмыс нәтижелерін бағалай білуге, жұмысты ұжыммен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әрекеттерінде қауіпсіздікті сақтау.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Суретті қарапайым қаламның көмегімен жеңіл ырғақпен үстінен қатты баспай бейненің сұлбасын салу, бірнеше заттардың өлшеміндегі айырмашылықтарды беру, геометриялық пішіндегі заттарды салу.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Бояумен сурет салу кезінде қылқаламды бояуға батыру, қағазға жуан сызықтарды сызарда қылқаламды көлденең, ал жіңішке сызықтар мен нүктелерді сызу үшін тігінен ұстап, суреттерді бояғанда бір бағытта солдан оңға қарай, жоғарыдан төмен қарай, қиғашынан жүргізу.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шығармашылық қабілеттерін, қоршаған ортаны эстетикалық тұрғыдан қабылдауын дамыту;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Біртекті заттардан сюжеттер құру, бірнеше пішінді бір тұғырға орналастыру, сюжеттерде пішіннің, қимылдың ерекшеліктерін жеткізе білу, кейіпкерлердің өзіне тән бөлшектерін мүсіндеу, композицияларды қосымша заттар мен элементтердің көмегімен көркемдеп жеткізу. Ертегілер мен әңгімелердің мазмұны бойынша сюжеттік композицияларды құру дағдыларын жетілдіру.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қоршаған әлемді эмоционалды тану, өнер түрлері туралы түсінігін қалыптастыру;</w:t>
            </w:r>
          </w:p>
          <w:p w:rsidR="000823D5" w:rsidRPr="001D2728" w:rsidRDefault="00A47A4A">
            <w:pPr>
              <w:widowControl w:val="0"/>
              <w:spacing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Сюжеттік жапсыруда заттардың өлшеміне қарай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Қайшы мен желімді дұрыс қолдану дағдыларын жетілдіру, еңбек қауіпсіздігі мен жеке гигиена ережелерін сақтау.</w:t>
            </w:r>
          </w:p>
        </w:tc>
      </w:tr>
      <w:tr w:rsidR="000823D5">
        <w:tc>
          <w:tcPr>
            <w:tcW w:w="83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Музыка</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музыкаға, өнердің түрлеріне, өнер туындыларына ұқыптылықпен қарауға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Музыкаға қызығушылық пен сүйіспеншілікті қалыптастыру. </w:t>
            </w:r>
            <w:r>
              <w:rPr>
                <w:rFonts w:ascii="Times New Roman" w:eastAsia="Times New Roman" w:hAnsi="Times New Roman" w:cs="Times New Roman"/>
                <w:sz w:val="28"/>
                <w:szCs w:val="28"/>
              </w:rPr>
              <w:lastRenderedPageBreak/>
              <w:t>Классикалық, халықтық және заманауи музыкамен таныстыру негізінде музыка мәдениетін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 тыңдау.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Музыкалық шығармалардың жанрларын ажыратуға (ән, күй, марш, би) үйрету. Шығармалардың жеке фрагменттері бойынша (кіріспе, қорытынды, музыкалық фразалар) әуендерді тану арқылы музыканы есте сақтауды жетілдіру.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 қимылдарын: қосалқы және ауыспалы қадам жасауды, әртүрлі бағытта жүгіруді және секіруді меңгеру.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халқынының би өнерімен таныстыру, 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 шығармашылығы.</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Таныс би қимылдарын қолдана отырып, музыканың сипатына сәйкес ойдан би қимылдарын шығару, мәтінге сәйкес әнді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сахналау; шығармашылық тапсырмаларды орындауға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Балалардың музыкалық аспаптарында ойнау.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bl>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Default="000823D5">
      <w:pPr>
        <w:spacing w:line="240" w:lineRule="auto"/>
      </w:pPr>
    </w:p>
    <w:p w:rsidR="000823D5" w:rsidRPr="001D2728" w:rsidRDefault="000823D5">
      <w:pPr>
        <w:spacing w:line="240" w:lineRule="auto"/>
        <w:rPr>
          <w:lang w:val="kk-KZ"/>
        </w:rPr>
      </w:pPr>
    </w:p>
    <w:p w:rsidR="000823D5" w:rsidRDefault="000823D5">
      <w:pPr>
        <w:spacing w:line="240" w:lineRule="auto"/>
      </w:pPr>
    </w:p>
    <w:p w:rsidR="000823D5" w:rsidRDefault="000823D5">
      <w:pPr>
        <w:spacing w:line="240" w:lineRule="auto"/>
      </w:pP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Мектепке дейінгі тәрбие мен оқытудың үлгілік</w:t>
      </w:r>
      <w:r w:rsidR="00A71378">
        <w:rPr>
          <w:rFonts w:ascii="Times New Roman" w:eastAsia="Times New Roman" w:hAnsi="Times New Roman" w:cs="Times New Roman"/>
          <w:b/>
          <w:sz w:val="28"/>
          <w:szCs w:val="28"/>
        </w:rPr>
        <w:t xml:space="preserve"> оқу жоспары және </w:t>
      </w:r>
      <w:r w:rsidR="00A71378">
        <w:rPr>
          <w:rFonts w:ascii="Times New Roman" w:eastAsia="Times New Roman" w:hAnsi="Times New Roman" w:cs="Times New Roman"/>
          <w:b/>
          <w:sz w:val="28"/>
          <w:szCs w:val="28"/>
          <w:lang w:val="kk-KZ"/>
        </w:rPr>
        <w:t>м</w:t>
      </w:r>
      <w:bookmarkStart w:id="0" w:name="_GoBack"/>
      <w:bookmarkEnd w:id="0"/>
      <w:r>
        <w:rPr>
          <w:rFonts w:ascii="Times New Roman" w:eastAsia="Times New Roman" w:hAnsi="Times New Roman" w:cs="Times New Roman"/>
          <w:b/>
          <w:sz w:val="28"/>
          <w:szCs w:val="28"/>
        </w:rPr>
        <w:t>ектепке дейінгі тәрбие мен</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оқытудың үлгілік оқу бағдарламасы негізінде</w:t>
      </w:r>
    </w:p>
    <w:p w:rsidR="000823D5" w:rsidRDefault="00A47A4A">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Pr>
          <w:rFonts w:ascii="Times New Roman" w:eastAsia="Times New Roman" w:hAnsi="Times New Roman" w:cs="Times New Roman"/>
          <w:b/>
          <w:sz w:val="28"/>
          <w:szCs w:val="28"/>
          <w:lang w:val="kk-KZ"/>
        </w:rPr>
        <w:t>3</w:t>
      </w:r>
      <w:r>
        <w:rPr>
          <w:rFonts w:ascii="Times New Roman" w:eastAsia="Times New Roman" w:hAnsi="Times New Roman" w:cs="Times New Roman"/>
          <w:b/>
          <w:sz w:val="28"/>
          <w:szCs w:val="28"/>
        </w:rPr>
        <w:t xml:space="preserve"> - 202</w:t>
      </w:r>
      <w:r>
        <w:rPr>
          <w:rFonts w:ascii="Times New Roman" w:eastAsia="Times New Roman" w:hAnsi="Times New Roman" w:cs="Times New Roman"/>
          <w:b/>
          <w:sz w:val="28"/>
          <w:szCs w:val="28"/>
          <w:lang w:val="kk-KZ"/>
        </w:rPr>
        <w:t>4</w:t>
      </w:r>
      <w:r>
        <w:rPr>
          <w:rFonts w:ascii="Times New Roman" w:eastAsia="Times New Roman" w:hAnsi="Times New Roman" w:cs="Times New Roman"/>
          <w:b/>
          <w:sz w:val="28"/>
          <w:szCs w:val="28"/>
        </w:rPr>
        <w:t xml:space="preserve"> оқу жылына арналған ұйымдастырылған іс-әрекеттің перспективалық жоспары</w:t>
      </w:r>
    </w:p>
    <w:p w:rsidR="000823D5" w:rsidRDefault="000823D5">
      <w:pPr>
        <w:spacing w:line="240" w:lineRule="auto"/>
        <w:rPr>
          <w:rFonts w:ascii="Times New Roman" w:eastAsia="Times New Roman" w:hAnsi="Times New Roman" w:cs="Times New Roman"/>
          <w:sz w:val="28"/>
          <w:szCs w:val="28"/>
          <w:highlight w:val="white"/>
        </w:rPr>
      </w:pPr>
    </w:p>
    <w:p w:rsidR="000823D5" w:rsidRDefault="00A47A4A">
      <w:pPr>
        <w:spacing w:line="240" w:lineRule="auto"/>
        <w:ind w:leftChars="100" w:left="220"/>
        <w:rPr>
          <w:b/>
          <w:sz w:val="28"/>
          <w:szCs w:val="28"/>
        </w:rPr>
      </w:pPr>
      <w:r>
        <w:rPr>
          <w:rFonts w:ascii="Times New Roman" w:eastAsia="Times New Roman" w:hAnsi="Times New Roman" w:cs="Times New Roman"/>
          <w:sz w:val="28"/>
          <w:szCs w:val="28"/>
          <w:highlight w:val="white"/>
        </w:rPr>
        <w:t>Білім беру ұйымы</w:t>
      </w:r>
      <w:r w:rsidR="002355BD">
        <w:rPr>
          <w:rFonts w:ascii="Times New Roman" w:eastAsia="Times New Roman" w:hAnsi="Times New Roman" w:cs="Times New Roman"/>
          <w:sz w:val="28"/>
          <w:szCs w:val="28"/>
          <w:highlight w:val="white"/>
          <w:lang w:val="kk-KZ"/>
        </w:rPr>
        <w:t>:</w:t>
      </w:r>
      <w:r w:rsidR="004F35C4">
        <w:rPr>
          <w:rFonts w:ascii="Times New Roman" w:hAnsi="Times New Roman" w:cs="Times New Roman"/>
          <w:bCs/>
          <w:sz w:val="28"/>
          <w:szCs w:val="28"/>
        </w:rPr>
        <w:t xml:space="preserve"> « </w:t>
      </w:r>
      <w:r w:rsidR="004F35C4">
        <w:rPr>
          <w:rFonts w:ascii="Times New Roman" w:hAnsi="Times New Roman" w:cs="Times New Roman"/>
          <w:bCs/>
          <w:sz w:val="28"/>
          <w:szCs w:val="28"/>
          <w:lang w:val="ru-RU"/>
        </w:rPr>
        <w:t>Зере</w:t>
      </w:r>
      <w:r>
        <w:rPr>
          <w:rFonts w:ascii="Times New Roman" w:hAnsi="Times New Roman" w:cs="Times New Roman"/>
          <w:bCs/>
          <w:sz w:val="28"/>
          <w:szCs w:val="28"/>
        </w:rPr>
        <w:t>»бөбекжай-бақшасы</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 xml:space="preserve">Топ: </w:t>
      </w:r>
      <w:r w:rsidR="004F35C4">
        <w:rPr>
          <w:rFonts w:ascii="Times New Roman" w:eastAsia="Times New Roman" w:hAnsi="Times New Roman" w:cs="Times New Roman"/>
          <w:sz w:val="28"/>
          <w:szCs w:val="28"/>
          <w:highlight w:val="white"/>
          <w:lang w:val="kk-KZ"/>
        </w:rPr>
        <w:t>“Еркеназ</w:t>
      </w:r>
      <w:r>
        <w:rPr>
          <w:rFonts w:ascii="Times New Roman" w:eastAsia="Times New Roman" w:hAnsi="Times New Roman" w:cs="Times New Roman"/>
          <w:sz w:val="28"/>
          <w:szCs w:val="28"/>
          <w:highlight w:val="white"/>
          <w:lang w:val="kk-KZ"/>
        </w:rPr>
        <w:t xml:space="preserve">” </w:t>
      </w:r>
      <w:r>
        <w:rPr>
          <w:rFonts w:ascii="Times New Roman" w:eastAsia="Times New Roman" w:hAnsi="Times New Roman" w:cs="Times New Roman"/>
          <w:sz w:val="28"/>
          <w:szCs w:val="28"/>
          <w:highlight w:val="white"/>
        </w:rPr>
        <w:t>мектепалды то</w:t>
      </w:r>
      <w:r>
        <w:rPr>
          <w:rFonts w:ascii="Times New Roman" w:eastAsia="Times New Roman" w:hAnsi="Times New Roman" w:cs="Times New Roman"/>
          <w:sz w:val="28"/>
          <w:szCs w:val="28"/>
          <w:highlight w:val="white"/>
          <w:lang w:val="kk-KZ"/>
        </w:rPr>
        <w:t>бы</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rPr>
        <w:t>Балалардың жасы: 5жас.</w:t>
      </w:r>
    </w:p>
    <w:p w:rsidR="000823D5" w:rsidRDefault="00A47A4A">
      <w:pPr>
        <w:spacing w:line="240" w:lineRule="auto"/>
        <w:ind w:leftChars="100" w:left="220"/>
        <w:rPr>
          <w:rFonts w:ascii="Times New Roman" w:eastAsia="Times New Roman" w:hAnsi="Times New Roman" w:cs="Times New Roman"/>
          <w:sz w:val="28"/>
          <w:szCs w:val="28"/>
          <w:highlight w:val="white"/>
          <w:lang w:val="kk-KZ"/>
        </w:rPr>
      </w:pPr>
      <w:r>
        <w:rPr>
          <w:rFonts w:ascii="Times New Roman" w:eastAsia="Times New Roman" w:hAnsi="Times New Roman" w:cs="Times New Roman"/>
          <w:sz w:val="28"/>
          <w:szCs w:val="28"/>
          <w:highlight w:val="white"/>
          <w:lang w:val="kk-KZ"/>
        </w:rPr>
        <w:t>Жоспардың құрылу кезеңі: мамыр айы, 2023-2024 оқу жылы.</w:t>
      </w:r>
    </w:p>
    <w:p w:rsidR="000823D5" w:rsidRDefault="000823D5">
      <w:pPr>
        <w:spacing w:line="240" w:lineRule="auto"/>
        <w:rPr>
          <w:rFonts w:ascii="Times New Roman" w:eastAsia="Times New Roman" w:hAnsi="Times New Roman" w:cs="Times New Roman"/>
          <w:sz w:val="28"/>
          <w:szCs w:val="28"/>
          <w:highlight w:val="white"/>
          <w:lang w:val="kk-KZ"/>
        </w:rPr>
      </w:pPr>
    </w:p>
    <w:tbl>
      <w:tblPr>
        <w:tblStyle w:val="Style12"/>
        <w:tblW w:w="11316" w:type="dxa"/>
        <w:tblInd w:w="3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953"/>
        <w:gridCol w:w="2715"/>
        <w:gridCol w:w="7648"/>
      </w:tblGrid>
      <w:tr w:rsidR="000823D5">
        <w:trPr>
          <w:trHeight w:val="800"/>
        </w:trPr>
        <w:tc>
          <w:tcPr>
            <w:tcW w:w="9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Айы</w:t>
            </w:r>
          </w:p>
        </w:tc>
        <w:tc>
          <w:tcPr>
            <w:tcW w:w="2715" w:type="dxa"/>
            <w:tcBorders>
              <w:top w:val="single" w:sz="8" w:space="0" w:color="000000"/>
              <w:left w:val="nil"/>
              <w:bottom w:val="single" w:sz="8" w:space="0" w:color="000000"/>
              <w:right w:val="single" w:sz="8"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w:t>
            </w:r>
          </w:p>
        </w:tc>
        <w:tc>
          <w:tcPr>
            <w:tcW w:w="764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Ұйымдастырылған іс-әрекеттің міндеттері</w:t>
            </w:r>
          </w:p>
        </w:tc>
      </w:tr>
      <w:tr w:rsidR="000823D5">
        <w:tc>
          <w:tcPr>
            <w:tcW w:w="953" w:type="dxa"/>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Мамыр</w:t>
            </w:r>
          </w:p>
        </w:tc>
        <w:tc>
          <w:tcPr>
            <w:tcW w:w="271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Дене шынықтыру</w:t>
            </w:r>
          </w:p>
        </w:tc>
        <w:tc>
          <w:tcPr>
            <w:tcW w:w="7648"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денсаулығын сақтау және қорғау, физикалық үйлесімді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спортқа деген қызығушылықты арттыру, салауатты өмір салты дағдыларын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шынықтыруға баулу, дененің физикалық сапаларын: күш, жылдамдық, шыдамдылық, икемділікті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дене шынықтырудың әртүрлі нысандарында шығармашылық, танымдық және сөйлеу қабілеттерін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дене қалыптарының дұрыс дамуына, қимылдарының үйлесімді қалыптасуына, жалпақ табандылықтың алдын алуға медициналық- педагогикалық бақылау жүргізу және ұлттық қимылды ойындар өткізуге жағдайлар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Негізгі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Сапқа тұру, сап түзеу, сапқа қайта тұру: </w:t>
            </w:r>
            <w:r>
              <w:rPr>
                <w:rFonts w:ascii="Times New Roman" w:eastAsia="Times New Roman" w:hAnsi="Times New Roman" w:cs="Times New Roman"/>
                <w:sz w:val="28"/>
                <w:szCs w:val="28"/>
              </w:rPr>
              <w:t>сапқа бір, екі, үш қатармен тұру, бір-бірінің жанына және бір-бірінің артынан сапқа тұру, орнында айналу, оңға, солға бұрылу, сап түзеп, бір және екі, үш қатармен қайта тұру.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Жалпы дамытушы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Аяққа арналған жаттығулар: аяқтың ұшына көтерілу, қолды алға созып, жартылай отырып-тұру (2-3 рет); қолды тізеге қойып отырып-тұру; аяқтың ұшымен ұсақ заттарды жылжыту.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жаттығулар.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Дене шынықтыру мен спортқа қызығушылықты ояту және дене шынықтырумен, спортпен айналысуға баулу. Спорт түрлерімен таныстыруды жалғастыру. Спорт залда және спорт алаңында қауіпсіздікті сақтауға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Велосипед, самокат тебу.</w:t>
            </w:r>
            <w:r>
              <w:rPr>
                <w:rFonts w:ascii="Times New Roman" w:eastAsia="Times New Roman" w:hAnsi="Times New Roman" w:cs="Times New Roman"/>
                <w:sz w:val="28"/>
                <w:szCs w:val="28"/>
              </w:rPr>
              <w:t>Шеңбер бойымен және тура жолмен өз бетінше екі дөңгелекті велосипед тебу. Оңға және солға бұрылу.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Жүзу.</w:t>
            </w:r>
            <w:r>
              <w:rPr>
                <w:rFonts w:ascii="Times New Roman" w:eastAsia="Times New Roman" w:hAnsi="Times New Roman" w:cs="Times New Roman"/>
                <w:sz w:val="28"/>
                <w:szCs w:val="28"/>
              </w:rPr>
              <w:t>Судың таяз жерінде отырып және жатып аяқпен қимылдар жасау (жоғары және төмен). Судың ішінде қолымен алға, артқа жүру (аяғы денесінің деңгейінде созылған). Иек, көз деңгейіне дейін судың ішінде отыру, суға бетін малу, суға үрлеу; суда жүзу.</w:t>
            </w:r>
          </w:p>
          <w:p w:rsidR="000823D5" w:rsidRDefault="000823D5">
            <w:pPr>
              <w:widowControl w:val="0"/>
              <w:spacing w:line="240" w:lineRule="auto"/>
              <w:rPr>
                <w:rFonts w:ascii="Times New Roman" w:eastAsia="Times New Roman" w:hAnsi="Times New Roman" w:cs="Times New Roman"/>
                <w:b/>
                <w:i/>
                <w:sz w:val="28"/>
                <w:szCs w:val="28"/>
              </w:rPr>
            </w:pP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Судағы аэробика.</w:t>
            </w:r>
            <w:r>
              <w:rPr>
                <w:rFonts w:ascii="Times New Roman" w:eastAsia="Times New Roman" w:hAnsi="Times New Roman" w:cs="Times New Roman"/>
                <w:sz w:val="28"/>
                <w:szCs w:val="28"/>
              </w:rPr>
              <w:t>Бұрылыстар жасай отырып, суда қимылдар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Спорттық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b/>
                <w:i/>
                <w:sz w:val="28"/>
                <w:szCs w:val="28"/>
              </w:rPr>
              <w:t>Футбол элементтері.</w:t>
            </w:r>
            <w:r>
              <w:rPr>
                <w:rFonts w:ascii="Times New Roman" w:eastAsia="Times New Roman" w:hAnsi="Times New Roman" w:cs="Times New Roman"/>
                <w:sz w:val="28"/>
                <w:szCs w:val="28"/>
              </w:rPr>
              <w:t xml:space="preserve"> Берілген бағытқа допты оң және сол аяқпен тебу.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Допты заттарды айналдыра жүргізу. Допты қақпаға тебу. Допты бірнеше рет аяқпен қабырғаға тебу.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Қимылды ойындар.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Ынта мен шығармашылық таныта отырып, таныс қимылды ойындарды өз бетінше ұйымдастыруға мүмкіндік беру. Ұлттық қимылды ойындарды ойнату. Балаларды жарыс элементтері бар ойындар мен эстафеталық ойындарға қатысуға баулу.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Дербес қимыл белсенділігі.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Қимылды ойынның дамуына ықпал ететін әртүрлі құралдар мен спорттық жабдықтары бар ортаны құру. Балалардың құрдастарымен қимылды ойындарды өз бетінше ұйымдастыруына жағдай жасау, олардың жарыстар ұйымдастыруға деген белсенділігін қолдау.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дербес қимыл белсенділігін ұйымдастыруда, меңгерген қимыл дағдыларын жетілдіру үшін серуен өткізілетін орынды жабдықтау, ойын алаңында балалардың жүруіне арналған кедергі жолдар жасау.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Қыс мезгілінде мұзды жолдармен сырғанауға, шаңғымен жүруге, хоккей ойындарына, шанамен сырғанауға, ал көктем, жаз мезгілдерінде велосипед тебуге, футбол, бадминтон, баскетбол ойындарына жағдай жасау.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Салауатты өмір салтын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 ағзасы және оның қызметінің ерекшеліктері туралы түсініктерді кеңейту. Балалардың назарын ағзасы мен денсаулығының ерекшеліктеріне аудару. Салауатты өмір салтының маңызды компоненттері: дұрыс тамақтану, қимылдар, ұйқы және күн, ауа мен су және денсаулыққа зиян келтіретін факторлар туралы түсініктерді кеңейту.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Адамның денсаулығы дұрыс тамақтануға байланысты екені туралы түсініктерді жетілдіру. Адамның денсаулығына гигиена мен күн тәртібінің ықпалы туралы түсініктерді кеңейту. Науқасқа күтім жасау дағдыларын қалыптастыру: оған қамқорлық жасау, шуламау, оның өтініштері мен тапсырмаларын орындау. Науқастарға жанашырлық танытуға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Өзінің көңіл-күйін сипаттай білуге үйрету. Балаларды дені сау адамның мүмкіндіктерімен таныстыру, олардың салауатты өмір салтына деген қажеттілігін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Мәдени-гигиеналық дағдыларды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Мәдениетті тамақтану және асхана құралдарын еркін қолдану дағдыларын жетілдіру.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Жеке гигиена ережелерін орындауда өзін-өзі бақылауды дамыту: дененің тазалығын бақылау, қол-аяғын жуу, тістерін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мұқият тазалау, тамақтанғаннан кейін ауызды шаю, қол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орамалды пайдалану, белге дейін дымқыл сүлгімен сүртіну. Осы шараларды жүргізудің және жеке гигиена заттарын пайдаланудың қажеттілігін түсіну.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Гигиеналық шараларды жүргізуде балалардың өзара көмегін қолдау. Өзіне-өзі қызмет көрсету және киіміне күтім жасау дағдыларын жетілдіру. Шамасы келетін еңбек тапсырмаларын, асханада кезекшілердің міндеттерін орындауға, түрлі балалар әрекеттеріне қажетті құралдарды дайындауға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Қоғамдық орындарда гигиена ережелерін сақтау дағдыларын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Сауықтыру-шынықтыру шаралары.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 температурасын біртіндеп төмендете отырып, қарапайым шараларды өз бетінше жүргізуге дағдыландыру, балалардың денсаулығын, шынықтыру құралдарының әсерлеріне бейімделу деңгейін ескеріп, қарама-қарсы температурадағы сумен шайыну, таңертеңгі жаттығуды орындауға қызығушылық тудыру, дене бітімін қалыптастыру және өкшелерді нығайту.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Сөйлеуді дамыту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ересектермен және балалармен еркін қарым-қатынас жасау дағдыларын жетілдіру;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Сөйлеуде интонациялық мәнерлілік құралдарын қолдану: дауыс қарқынын, логикалық үзіліс пен екпінді реттеу.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 есімдер мен жалпылаушы сөздерді дұрыс қолдана білуді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Балаларға сөздерді мағынасына сәйкес қолдануға көмектесу.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Шығармашылықпен сөйлеу әрекеті.</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Шығармашылықпен әңгімелеп беруді жетілдіру: ересектердің көмегімен әңгіменің жалғасын және соңын ойдан шығару, бақылаулар мен суреттер бойынша сипаттау және хабарлау әңгімелерін құрастыру, өзара байланысты бірізді сюжет құрастыру, сөйлегенде бейнелі сөздерді, эпитеттерді, салыстыруларды қолдану.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Көркем әдебиет</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түрлі балалар әрекетінде қазақ халқының мәдениетімен, салт- дәстүрлерімен таныстыру арқылы ауызекі сөйлеуді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w:t>
            </w:r>
            <w:r>
              <w:rPr>
                <w:rFonts w:ascii="Times New Roman" w:eastAsia="Times New Roman" w:hAnsi="Times New Roman" w:cs="Times New Roman"/>
                <w:sz w:val="28"/>
                <w:szCs w:val="28"/>
              </w:rPr>
              <w:lastRenderedPageBreak/>
              <w:t>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Сахналық қойылымдарға қатысуға баулу, онда рөлді, сюжетті таңдауда бастамашылық пен дербестік танытуға ынталандыру, белгілі образды сомдауда эксперимент жасауға, түрлендіруге мүмкіндік беру.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Сауат ашу негіздері</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сауат ашудың алғышарттарын қалыптастыру арқылы қолды жазуға дайындау;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тәжірибесіне сүйене отырып және олардың қалауын ескере отырып, тәрбиешімен және құрдастарымен келесі талқылаумен тәуелсіз қабылдау үшін көрнекі материалдарды таңдау;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Жазуды көзбен қадағалай отырып, қаламды немесе қарындашты дұрыс, еркін ұстап, үстінен қатты қысып күш түсірмей, саусақтармен біркелкі жоғарыдан төменге, солдан оңға қимылдарды орындап, сызықтарды үзбей салу.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тілі</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коммуникативтік дағдыларды дамыту: әңгімелесушіні тыңдауға, диалог жүргізуге, өз пікірін айтуға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заттар мен жағдайды нақты сипаттауда қарапайым тұжырымдар мен өз ойларын басқаларға түсінікті жеткізуге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әндер мен билерді қолдана отырып, көркем бейнені құруда шығармашылық дербестікті дамыту.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Тілдік дамытушы орта.</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Ауызекі сөйлеуді қарым-қатынас құралы ретінде дамыту. Туған өлкенің көрнекі жерлері, әсем табиғаты, тарихи орындары туралы суреттер, фотолар, альбомдармен жабдықталған орта құру.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қоршаған ортаға өзінің қарым-қатынасын білдіруге, ауызекі сөйлеуде мақал-мәтелдерді, көркем сөздерді қолдануына қолдау көрсету,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Сөйлеудің дыбыстық мәдениеті.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Тілдік және артикуляциялық аппаратты, тыныс алуды және таза дикцияны дамыту, қазақ тіліне тән ә, ө, қ, ү, ұ, і, ғ, ң, һ дыбыстарын, осы дыбыстардан тұратын сөздерді дұрыс айтуға дағдыландыру. Фонематикалық естуді дамыту, сөздегі дыбыстардың орнын анықтау (басы, ортасы, соңы).</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Сөздік қор.</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Егіншілік кәсіпке байланысты (дән, тұқым, суару, отау, ору, диірмен, орақ, кетпен, шалғы, айыр, күрек, тырма, соқа)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сөздермен толықтыру.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Тілдің грамматикалық құрылымы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Сөздерді жіктеп, тәуелдеп, септеп қолдана білуді, интонациясы бойынша сөйлемдерді (хабарлы, сұраулы, лепті) ажыратып, сөйлегенде қолдана білуді жетілдіру. Өз </w:t>
            </w:r>
            <w:r>
              <w:rPr>
                <w:rFonts w:ascii="Times New Roman" w:eastAsia="Times New Roman" w:hAnsi="Times New Roman" w:cs="Times New Roman"/>
                <w:sz w:val="28"/>
                <w:szCs w:val="28"/>
              </w:rPr>
              <w:lastRenderedPageBreak/>
              <w:t>ойын жайылма сөйлемдермен жеткізуге мүмкіндік беру.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Байланыстырып сөйлеу.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Балалардың түрлі әрекеттерінде бір-бірімен еркін диалог құруға мүмкіндік беру, өзінің тәжірибесіне сүйеніп, суреттер бойынша әңгіме құрастыруға, ойыншықтар мен заттарды 5-6 сөйлеммен сипаттауға, берілген сурет бойынша оған дейінгі және одан кейінгі оқиғаны ойлап табуға баулу. Заттар мен ойыншықтар, сюжетті суреттерді зат, сын, сан есімдерді қолдана отырып, сипаттауда сөздерді дәл және дұрыс қолдануға, берілген мәтіннің басталуын және соңын ойдан құрастыруға баулу.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Математика негіздері</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танымдық қызығушылықтарын, білуге құмарлықты, оқу әрекетіне қызығушылықты дамыту, мектепте оқуға ынтасын арттыру;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зейінді, есте сақтауды, бақылауды, зерттеуді, талдау жасай білуді, себеп - салдарлық байланыстарды орнату, қорытынды жасауды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 зерттеу барысында жаңа ақпараттарды алуға, обьектілерге зерттеу жүргізу үшін өз әрекетінің алгоритмін жасауға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математикалық және интелектуалды-шығармашылық қабілеттіліктің алғышарттары көрінуіне ықпал 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Уақытты бағдарлау.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Әртүрлі оқиғалардың, апта күндерінің, тәулік бөліктерінің реті туралы білімді бекіту. Айлар, жыл мезгілдері туралы түсініктерді қалыптастыру, олардың ретін білу және атау, циферблат бойынша уақытты анықтау.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Тәулік бөліктерінің ауысуын («кеше», «бүгін», «ертең»), оқиғалардың ретін («алдымен – содан кейін», «бұрын – кейінірек») анықтау.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Заттар мен құбылыстардың математикалық мәнін тануға қызығушылық пен эмоционалды көзқарасты, ойлау мәдениетін, таным процесін ерікті реттеу, шыдамдылық, ұқыптылық, өзіне деген сенімділікті қалыптастыруға баулу.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Нүктелерді, өрнектерді салуға, тік және көлбеу таяқшаларды, қисық және қиғаш сызықтарды дәптердің тор көзінде сызуға үйрету.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Қоршаған ортамен таныстыру</w:t>
            </w:r>
          </w:p>
        </w:tc>
        <w:tc>
          <w:tcPr>
            <w:tcW w:w="7648" w:type="dxa"/>
            <w:tcBorders>
              <w:top w:val="single" w:sz="6" w:space="0" w:color="CCCCCC"/>
              <w:left w:val="single" w:sz="6" w:space="0" w:color="CCCCCC"/>
              <w:bottom w:val="single" w:sz="6" w:space="0" w:color="000000"/>
              <w:right w:val="single" w:sz="6" w:space="0" w:color="CCCCCC"/>
            </w:tcBorders>
            <w:shd w:val="clear" w:color="auto" w:fill="FFFFFF"/>
            <w:tcMar>
              <w:top w:w="100" w:type="dxa"/>
              <w:left w:w="100" w:type="dxa"/>
              <w:bottom w:w="100" w:type="dxa"/>
              <w:right w:w="100" w:type="dxa"/>
            </w:tcMar>
            <w:vAlign w:val="bottom"/>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әлеуметтік-эмоционалды дағдыларды қалыптастыру, қоғамның әлеуметтік және этикалық нормалары мен дәстүрлеріне, жалпы адами құндылықтарға баулу; дербестікке тәрбиелеу;</w:t>
            </w:r>
          </w:p>
          <w:p w:rsidR="000823D5" w:rsidRPr="001D2728"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Отанның тарихы мен мәдениетін білу және оған құрметпен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қарауды қалыптастыру, туған жер туралы түсініктерін кеңейту; - еңбек түрлеріне және әртүрлі мамандық иелеріне құрметпен қарауды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табиғат әлеміне танымдық қызығушылықты, табиғаттың тірі объектілеріне жанашырлық сезімін дамыту, қоршаған ортаға қатысты кейбір әрекеттерінің қарапайым салдарын көре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экологиялық мәдениеттің негіздерін қалыптастыру және табиғатта өзін қауіпсіз ұстау.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Қоршаған ортада, табиғатта тәртіп ережелерін білу; өз өмірінің қауіпсіздігін сақтау (бейтаныс адамдармен сөйлеспеу, ойнамау, бөтен машиналарға отырмау, бейтаныс адамдардың өтініштерін орындамау, олардың соңынан ермеу).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Жануарлар әлемі.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Жануарларды әртүрлі белгілері бойынша: құстар, балықтар, жануарлар, аңдар, жәндіктер, мекендеу орны (орман, шалғын, су айдыны, бақша, бақ, алаң); қозғалу тәсілі (жүгіру, ұшу, секіру, жүзу ); табиғи-климаттық аймақтар (ақ аю, итбалық, пингвин, жираф, піл, маймыл) бойынша топтастыру.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Мобильді құрылғыларды қолдану кезінде қарапайым қауіпсіздік ережелерін білу (күніне ата-аналардың рұқсатымен 30 минуттан артық емес мобильді құрылғыларды қолдану).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Адамгершілік және патриоттық тәрбие.</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Өз Отанын жақсы көру, оны қорғаудың, Қазақстан әскерінің маңыздылығын түсіну. Ұлы Отан соғысы жылдарында Отанын қорғаған қазақстандық жауынгерлердің - Кеңес Одағының батырлары Бауыржан Момышұлының, Әлия Молдағұлованың, Мәншүк Мәметованың, Халық қаһарманы Рахымжан Қошқарбаевтың ерліктері туралы білу, оларды құрметтеу.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Мемлекеттік мерекелердің Жеңіс күні, Отан қорғаушы күні маңыздылығын түсіну, оларға белсенді қатысу.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Жол қозғалысы ережелері.</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Жолда қауіпсіздік ережелерін сақтау. Жол белгілерін (жүру бөлігі, жаяу жүргіншілер өткелі, тротуар, велосипед, электросамокат, гироскутер, сигвейге арналған жол) білу, бағдаршамның белгілеріне сәйкес жолдан өту. Жол қозғалысының қарапайым ережелерін, жаяу жүргіншілер мен велосипедшілердің қозғалыс ережелерін сақтау.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«Трамвай аялдамасы», «Автобус аялдамасы», «Метро аялдамасы», «Тройллебус аялдамасы», «Жаяу жүргіншілер жолы», «Велосипедке арналған жол (электросамокат, гироскутер, сигвей)» жол белгілерімен таныстыруды жалғастыру.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Құрастыру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өнер шығармаларын эмоционалды қабылдау қабілетін қалыптастыру.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0823D5">
            <w:pPr>
              <w:widowControl w:val="0"/>
              <w:spacing w:line="240" w:lineRule="auto"/>
              <w:rPr>
                <w:rFonts w:ascii="Times New Roman" w:eastAsia="Times New Roman" w:hAnsi="Times New Roman" w:cs="Times New Roman"/>
                <w:sz w:val="28"/>
                <w:szCs w:val="28"/>
              </w:rPr>
            </w:pPr>
          </w:p>
          <w:p w:rsidR="000823D5" w:rsidRDefault="00A47A4A">
            <w:pPr>
              <w:widowControl w:val="0"/>
              <w:spacing w:line="240" w:lineRule="auto"/>
              <w:rPr>
                <w:sz w:val="20"/>
                <w:szCs w:val="20"/>
              </w:rPr>
            </w:pPr>
            <w:r>
              <w:rPr>
                <w:rFonts w:ascii="Times New Roman" w:eastAsia="Times New Roman" w:hAnsi="Times New Roman" w:cs="Times New Roman"/>
                <w:sz w:val="28"/>
                <w:szCs w:val="28"/>
              </w:rPr>
              <w:t>Сурет салу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өзінің, құрдастарының жұмыс нәтижелерін бағалай білуге, жұмысты ұжыммен орындауға баулу;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балалардың жеке ерекшеліктері мен қажеттіліктерін ескере отырып, ұлттық мәдениетке баулу арқылы патриотизмді тәрбиелеу үшін жағдай жасау; балалардың түрлі </w:t>
            </w:r>
            <w:r>
              <w:rPr>
                <w:rFonts w:ascii="Times New Roman" w:eastAsia="Times New Roman" w:hAnsi="Times New Roman" w:cs="Times New Roman"/>
                <w:sz w:val="28"/>
                <w:szCs w:val="28"/>
              </w:rPr>
              <w:lastRenderedPageBreak/>
              <w:t>әрекеттерінде қауіпсіздікті сақтау.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Балалардың суретте қарапайым сюжеттерді: әлеуметтік оқиғаларды, қоршаған өмірдегі оқиғаларды, мерекелерді, адамдардың еңбегін, ертегілердің, өлеңдердің, әндердің желісін жеткізе білуін жетілдіру.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Қазақ халқының өмірін, еңбегін, тұрмысын көрсете отырып, қазақ ертегілерінің желісі бойынша сурет салу. Ұжымдық жұмыстарға, өз бетінше ойдан сурет салуға мүмкіндік беру.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Мүсіндеу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балалардың шығармашылық қабілеттерін, қоршаған ортаны эстетикалық тұрғыдан қабылдауын дамыту;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Ойдан өз бетінше мүсіндеуге, ұжымдық жұмыстарды орындауға баулу. Мүсіндеген заттарымен түрлі ойындар ойнау.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Жұмысты ұқыпты орындау, заттарды жинау, қауіпсіздік ережелерін</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сақтау.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Жапсыру</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қоршаған әлемді эмоционалды тану, өнер түрлері туралы түсінігін қалыптастыру;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Сюжеттік жапсыруда заттардың өлшеміне қарай арақатынасын, әртүрлі заттардың бөліктерінің пішінін, олардың құрылымын, пропорцияларын беру, әлеуметтік оқиғаларды, балалар өміріндегі оқиғаларды бейнелеу, шаблондармен, трафареттермен, дайын үлгілермен жұмыс істеу, композиция ережелеріне, перспективаға сәйкес бейнелерді құрастыру.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Қайшы мен желімді дұрыс қолдану дағдыларын жетілдіру, еңбек қауіпсіздігі мен жеке гигиена ережелерін сақтау.</w:t>
            </w:r>
          </w:p>
        </w:tc>
      </w:tr>
      <w:tr w:rsidR="000823D5">
        <w:tc>
          <w:tcPr>
            <w:tcW w:w="953" w:type="dxa"/>
            <w:vMerge/>
            <w:tcBorders>
              <w:bottom w:val="single" w:sz="6" w:space="0" w:color="000000"/>
              <w:right w:val="single" w:sz="6" w:space="0" w:color="000000"/>
            </w:tcBorders>
            <w:shd w:val="clear" w:color="auto" w:fill="auto"/>
            <w:tcMar>
              <w:top w:w="100" w:type="dxa"/>
              <w:left w:w="100" w:type="dxa"/>
              <w:bottom w:w="100" w:type="dxa"/>
              <w:right w:w="100" w:type="dxa"/>
            </w:tcMar>
          </w:tcPr>
          <w:p w:rsidR="000823D5" w:rsidRDefault="000823D5">
            <w:pPr>
              <w:widowControl w:val="0"/>
              <w:spacing w:line="240" w:lineRule="auto"/>
              <w:rPr>
                <w:rFonts w:ascii="Times New Roman" w:eastAsia="Times New Roman" w:hAnsi="Times New Roman" w:cs="Times New Roman"/>
                <w:sz w:val="28"/>
                <w:szCs w:val="28"/>
                <w:highlight w:val="white"/>
              </w:rPr>
            </w:pPr>
          </w:p>
        </w:tc>
        <w:tc>
          <w:tcPr>
            <w:tcW w:w="271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tcPr>
          <w:p w:rsidR="000823D5" w:rsidRDefault="00A47A4A">
            <w:pPr>
              <w:widowControl w:val="0"/>
              <w:spacing w:line="240" w:lineRule="auto"/>
              <w:rPr>
                <w:sz w:val="20"/>
                <w:szCs w:val="20"/>
              </w:rPr>
            </w:pPr>
            <w:r>
              <w:rPr>
                <w:rFonts w:ascii="Times New Roman" w:eastAsia="Times New Roman" w:hAnsi="Times New Roman" w:cs="Times New Roman"/>
                <w:sz w:val="28"/>
                <w:szCs w:val="28"/>
              </w:rPr>
              <w:t>Музыка</w:t>
            </w:r>
          </w:p>
        </w:tc>
        <w:tc>
          <w:tcPr>
            <w:tcW w:w="7648" w:type="dxa"/>
            <w:tcBorders>
              <w:top w:val="single" w:sz="6" w:space="0" w:color="CCCCCC"/>
              <w:left w:val="single" w:sz="6" w:space="0" w:color="CCCCCC"/>
              <w:bottom w:val="single" w:sz="6" w:space="0" w:color="000000"/>
              <w:right w:val="single" w:sz="6" w:space="0" w:color="000000"/>
            </w:tcBorders>
            <w:shd w:val="clear" w:color="auto" w:fill="auto"/>
            <w:tcMar>
              <w:top w:w="100" w:type="dxa"/>
              <w:left w:w="100" w:type="dxa"/>
              <w:bottom w:w="100" w:type="dxa"/>
              <w:right w:w="100" w:type="dxa"/>
            </w:tcMar>
          </w:tcPr>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заттармен қимылдар жасауды, сюжетті ойындарды сахналауды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музыканың сипатына сәйкес қимылдарды орындауды үйрету;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балаларға арналған музыкалық аспаптарды ойнаудың қарапайым дағдыларын меңгерту.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музыкаға, өнердің түрлеріне, өнер туындыларына ұқыптылықпен қарауға тәрбиелеу.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Музыкаға қызығушылық пен сүйіспеншілікті қалыптастыру. Классикалық, халықтық және заманауи музыкамен таныстыру негізінде музыка мәдениетін қалыптастыру.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 тыңдау.</w:t>
            </w:r>
          </w:p>
          <w:p w:rsidR="000823D5" w:rsidRPr="001D2728" w:rsidRDefault="00A47A4A">
            <w:pPr>
              <w:widowControl w:val="0"/>
              <w:spacing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 xml:space="preserve">Музыкалық шығармалардың жанрларын ажыратуға (ән, күй, марш, би) үйрету. Шығармалардың жеке фрагменттері бойынша (кіріспе, қорытынды, музыкалық фразалар) </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әуендерді тану арқылы музыканы есте сақтауды жетілдіру.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Ән айту.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Ән 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 Музыкалық сүйемелдеумен және </w:t>
            </w:r>
            <w:r>
              <w:rPr>
                <w:rFonts w:ascii="Times New Roman" w:eastAsia="Times New Roman" w:hAnsi="Times New Roman" w:cs="Times New Roman"/>
                <w:sz w:val="28"/>
                <w:szCs w:val="28"/>
              </w:rPr>
              <w:lastRenderedPageBreak/>
              <w:t>сүйемелдеусіз жеке ән айту дағдыларын дамыту. Әртүрлі сипаттағы әндерді өз бетінше және шығармашылықпен орындауға баулу. Әнді музыкалық талғаммен орындауға жаттықтыру.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Музыкалық-ырғақтық қимылдар.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Музыканың және оның бөліктерінің сипатындағы өзгерістерге сәйкес қимылдарды өзгерте отырып, жаттығуларды орындауға үйрету: марш сипатын анық ырғақты жүрумен; музыканың қимыл сипатын жеңіл және ырғақпен жүгіру, жүрелеп отыру арқылы бере білу.</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Би қимылдарын: қосалқы және ауыспалы қадам жасауды, әртүрлі бағытта жүгіруді және секіруді меңгеру.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Билер.</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 халқынының би өнерімен таныстыру, қазақтың халықтық би өнері ерте заманнан қалыптасқандығын, ол халқымыздың аса бай ауыз әдебиетімен, ән-күйлерімен дәстүрлі тұрмыс салтымен біте қайнасып келе жатқан ел мұрасы екенін, би өнері өзінің эстетикалық болмысында қазақ жұртының жалпы дүниетанымына сай арман-мұраттарын бейнелейтін қимылдар жүйесін құрайтынын түсіндіру, балаларға "Қаражорға" биін билету.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Би шығармашылығы.</w:t>
            </w:r>
          </w:p>
          <w:p w:rsidR="000823D5" w:rsidRDefault="00A47A4A">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Таныс би қимылдарын қолдана отырып, музыканың сипатына сәйкес ойдан би қимылдарын шығару, мәтінге сәйкес әнді сахналау; шығармашылық тапсырмаларды орындауға ынталандыру.</w:t>
            </w:r>
          </w:p>
          <w:p w:rsidR="000823D5" w:rsidRDefault="00A47A4A">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Балалардың музыкалық аспаптарында ойнау.</w:t>
            </w:r>
          </w:p>
          <w:p w:rsidR="000823D5" w:rsidRDefault="00A47A4A">
            <w:pPr>
              <w:widowControl w:val="0"/>
              <w:spacing w:line="240" w:lineRule="auto"/>
              <w:rPr>
                <w:sz w:val="20"/>
                <w:szCs w:val="20"/>
              </w:rPr>
            </w:pPr>
            <w:r>
              <w:rPr>
                <w:rFonts w:ascii="Times New Roman" w:eastAsia="Times New Roman" w:hAnsi="Times New Roman" w:cs="Times New Roman"/>
                <w:sz w:val="28"/>
                <w:szCs w:val="28"/>
              </w:rPr>
              <w:t>Балалар музыкалық аспаптарында қарапайым, таныс әуендерді жеке және шағын топпен орындауға үйрету, балалар шығармашылығын дамыту, оларды белсенділікке, дербестікке баулу.</w:t>
            </w:r>
          </w:p>
        </w:tc>
      </w:tr>
    </w:tbl>
    <w:p w:rsidR="000823D5" w:rsidRDefault="000823D5">
      <w:pPr>
        <w:spacing w:line="240" w:lineRule="auto"/>
      </w:pPr>
    </w:p>
    <w:p w:rsidR="000823D5" w:rsidRDefault="000823D5">
      <w:pPr>
        <w:spacing w:line="240" w:lineRule="auto"/>
        <w:rPr>
          <w:rFonts w:ascii="Times New Roman" w:eastAsia="Times New Roman" w:hAnsi="Times New Roman" w:cs="Times New Roman"/>
          <w:sz w:val="28"/>
          <w:szCs w:val="28"/>
          <w:highlight w:val="white"/>
        </w:rPr>
      </w:pPr>
    </w:p>
    <w:sectPr w:rsidR="000823D5" w:rsidSect="00D5521A">
      <w:pgSz w:w="11909" w:h="16834"/>
      <w:pgMar w:top="0" w:right="1229" w:bottom="120" w:left="12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DB7" w:rsidRDefault="00706DB7">
      <w:pPr>
        <w:spacing w:line="240" w:lineRule="auto"/>
      </w:pPr>
      <w:r>
        <w:separator/>
      </w:r>
    </w:p>
  </w:endnote>
  <w:endnote w:type="continuationSeparator" w:id="1">
    <w:p w:rsidR="00706DB7" w:rsidRDefault="00706DB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DB7" w:rsidRDefault="00706DB7">
      <w:r>
        <w:separator/>
      </w:r>
    </w:p>
  </w:footnote>
  <w:footnote w:type="continuationSeparator" w:id="1">
    <w:p w:rsidR="00706DB7" w:rsidRDefault="00706D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62F716E"/>
    <w:multiLevelType w:val="singleLevel"/>
    <w:tmpl w:val="962F716E"/>
    <w:lvl w:ilvl="0">
      <w:start w:val="1"/>
      <w:numFmt w:val="decimal"/>
      <w:suff w:val="space"/>
      <w:lvlText w:val="%1)"/>
      <w:lvlJc w:val="left"/>
    </w:lvl>
  </w:abstractNum>
  <w:abstractNum w:abstractNumId="1">
    <w:nsid w:val="4034DA87"/>
    <w:multiLevelType w:val="singleLevel"/>
    <w:tmpl w:val="4034DA87"/>
    <w:lvl w:ilvl="0">
      <w:start w:val="1"/>
      <w:numFmt w:val="decimal"/>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BA591E"/>
    <w:rsid w:val="000823D5"/>
    <w:rsid w:val="000945F4"/>
    <w:rsid w:val="001D2728"/>
    <w:rsid w:val="001F17BA"/>
    <w:rsid w:val="001F36C5"/>
    <w:rsid w:val="002355BD"/>
    <w:rsid w:val="004F35C4"/>
    <w:rsid w:val="006970BA"/>
    <w:rsid w:val="00706DB7"/>
    <w:rsid w:val="0078669D"/>
    <w:rsid w:val="00874C91"/>
    <w:rsid w:val="008A7E22"/>
    <w:rsid w:val="00920D8A"/>
    <w:rsid w:val="00936EA6"/>
    <w:rsid w:val="00990F14"/>
    <w:rsid w:val="00995132"/>
    <w:rsid w:val="009E7BF9"/>
    <w:rsid w:val="00A47A4A"/>
    <w:rsid w:val="00A71378"/>
    <w:rsid w:val="00B804C2"/>
    <w:rsid w:val="00BA591E"/>
    <w:rsid w:val="00D5521A"/>
    <w:rsid w:val="00E826A0"/>
    <w:rsid w:val="0C5C7BDF"/>
    <w:rsid w:val="144620D6"/>
    <w:rsid w:val="155F1A06"/>
    <w:rsid w:val="19E31F4B"/>
    <w:rsid w:val="1E08521F"/>
    <w:rsid w:val="3AA04B71"/>
    <w:rsid w:val="3C6E5192"/>
    <w:rsid w:val="411E4238"/>
    <w:rsid w:val="44F641F7"/>
    <w:rsid w:val="4D503147"/>
    <w:rsid w:val="4DD9133A"/>
    <w:rsid w:val="4E7158C5"/>
    <w:rsid w:val="5B64496D"/>
    <w:rsid w:val="72CF72FA"/>
    <w:rsid w:val="75E700B2"/>
    <w:rsid w:val="7F1B3D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qFormat="1"/>
    <w:lsdException w:name="Body Text" w:semiHidden="0"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21A"/>
    <w:pPr>
      <w:spacing w:line="276" w:lineRule="auto"/>
    </w:pPr>
    <w:rPr>
      <w:sz w:val="22"/>
      <w:szCs w:val="22"/>
      <w:lang/>
    </w:rPr>
  </w:style>
  <w:style w:type="paragraph" w:styleId="1">
    <w:name w:val="heading 1"/>
    <w:basedOn w:val="a"/>
    <w:next w:val="a"/>
    <w:qFormat/>
    <w:rsid w:val="00D5521A"/>
    <w:pPr>
      <w:keepNext/>
      <w:keepLines/>
      <w:spacing w:before="400" w:after="120"/>
      <w:outlineLvl w:val="0"/>
    </w:pPr>
    <w:rPr>
      <w:sz w:val="40"/>
      <w:szCs w:val="40"/>
    </w:rPr>
  </w:style>
  <w:style w:type="paragraph" w:styleId="2">
    <w:name w:val="heading 2"/>
    <w:basedOn w:val="a"/>
    <w:next w:val="a"/>
    <w:qFormat/>
    <w:rsid w:val="00D5521A"/>
    <w:pPr>
      <w:keepNext/>
      <w:keepLines/>
      <w:spacing w:before="360" w:after="120"/>
      <w:outlineLvl w:val="1"/>
    </w:pPr>
    <w:rPr>
      <w:sz w:val="32"/>
      <w:szCs w:val="32"/>
    </w:rPr>
  </w:style>
  <w:style w:type="paragraph" w:styleId="3">
    <w:name w:val="heading 3"/>
    <w:basedOn w:val="a"/>
    <w:next w:val="a"/>
    <w:qFormat/>
    <w:rsid w:val="00D5521A"/>
    <w:pPr>
      <w:keepNext/>
      <w:keepLines/>
      <w:spacing w:before="320" w:after="80"/>
      <w:outlineLvl w:val="2"/>
    </w:pPr>
    <w:rPr>
      <w:color w:val="434343"/>
      <w:sz w:val="28"/>
      <w:szCs w:val="28"/>
    </w:rPr>
  </w:style>
  <w:style w:type="paragraph" w:styleId="4">
    <w:name w:val="heading 4"/>
    <w:basedOn w:val="a"/>
    <w:next w:val="a"/>
    <w:rsid w:val="00D5521A"/>
    <w:pPr>
      <w:keepNext/>
      <w:keepLines/>
      <w:spacing w:before="280" w:after="80"/>
      <w:outlineLvl w:val="3"/>
    </w:pPr>
    <w:rPr>
      <w:color w:val="666666"/>
      <w:sz w:val="24"/>
      <w:szCs w:val="24"/>
    </w:rPr>
  </w:style>
  <w:style w:type="paragraph" w:styleId="5">
    <w:name w:val="heading 5"/>
    <w:basedOn w:val="a"/>
    <w:next w:val="a"/>
    <w:qFormat/>
    <w:rsid w:val="00D5521A"/>
    <w:pPr>
      <w:keepNext/>
      <w:keepLines/>
      <w:spacing w:before="240" w:after="80"/>
      <w:outlineLvl w:val="4"/>
    </w:pPr>
    <w:rPr>
      <w:color w:val="666666"/>
    </w:rPr>
  </w:style>
  <w:style w:type="paragraph" w:styleId="6">
    <w:name w:val="heading 6"/>
    <w:basedOn w:val="a"/>
    <w:next w:val="a"/>
    <w:qFormat/>
    <w:rsid w:val="00D5521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unhideWhenUsed/>
    <w:qFormat/>
    <w:rsid w:val="00D5521A"/>
    <w:pPr>
      <w:ind w:left="132"/>
    </w:pPr>
    <w:rPr>
      <w:sz w:val="28"/>
      <w:szCs w:val="28"/>
    </w:rPr>
  </w:style>
  <w:style w:type="paragraph" w:styleId="a4">
    <w:name w:val="Title"/>
    <w:basedOn w:val="a"/>
    <w:next w:val="a"/>
    <w:qFormat/>
    <w:rsid w:val="00D5521A"/>
    <w:pPr>
      <w:keepNext/>
      <w:keepLines/>
      <w:spacing w:after="60"/>
    </w:pPr>
    <w:rPr>
      <w:sz w:val="52"/>
      <w:szCs w:val="52"/>
    </w:rPr>
  </w:style>
  <w:style w:type="paragraph" w:styleId="a5">
    <w:name w:val="Subtitle"/>
    <w:basedOn w:val="a"/>
    <w:next w:val="a"/>
    <w:qFormat/>
    <w:rsid w:val="00D5521A"/>
    <w:pPr>
      <w:keepNext/>
      <w:keepLines/>
      <w:spacing w:after="320"/>
    </w:pPr>
    <w:rPr>
      <w:color w:val="666666"/>
      <w:sz w:val="30"/>
      <w:szCs w:val="30"/>
    </w:rPr>
  </w:style>
  <w:style w:type="table" w:customStyle="1" w:styleId="TableNormal">
    <w:name w:val="Table Normal"/>
    <w:qFormat/>
    <w:rsid w:val="00D5521A"/>
    <w:tblPr>
      <w:tblCellMar>
        <w:top w:w="0" w:type="dxa"/>
        <w:left w:w="0" w:type="dxa"/>
        <w:bottom w:w="0" w:type="dxa"/>
        <w:right w:w="0" w:type="dxa"/>
      </w:tblCellMar>
    </w:tblPr>
  </w:style>
  <w:style w:type="table" w:customStyle="1" w:styleId="Style12">
    <w:name w:val="_Style 12"/>
    <w:basedOn w:val="TableNormal"/>
    <w:qFormat/>
    <w:rsid w:val="00D5521A"/>
    <w:tblPr>
      <w:tblCellMar>
        <w:top w:w="100" w:type="dxa"/>
        <w:left w:w="100" w:type="dxa"/>
        <w:bottom w:w="100" w:type="dxa"/>
        <w:right w:w="100" w:type="dxa"/>
      </w:tblCellMar>
    </w:tblPr>
  </w:style>
  <w:style w:type="paragraph" w:styleId="a6">
    <w:name w:val="Balloon Text"/>
    <w:basedOn w:val="a"/>
    <w:link w:val="a7"/>
    <w:uiPriority w:val="99"/>
    <w:semiHidden/>
    <w:unhideWhenUsed/>
    <w:rsid w:val="00A47A4A"/>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7A4A"/>
    <w:rPr>
      <w:rFonts w:ascii="Tahoma" w:hAnsi="Tahoma" w:cs="Tahoma"/>
      <w:sz w:val="16"/>
      <w:szCs w:val="16"/>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lsdException w:name="heading 5" w:semiHidden="0" w:uiPriority="0"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qFormat="1"/>
    <w:lsdException w:name="Body Text" w:semiHidden="0"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pPr>
    <w:rPr>
      <w:sz w:val="22"/>
      <w:szCs w:val="22"/>
      <w:lang w:val="ru"/>
    </w:rPr>
  </w:style>
  <w:style w:type="paragraph" w:styleId="1">
    <w:name w:val="heading 1"/>
    <w:basedOn w:val="a"/>
    <w:next w:val="a"/>
    <w:qFormat/>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qFormat/>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unhideWhenUsed/>
    <w:qFormat/>
    <w:pPr>
      <w:ind w:left="132"/>
    </w:pPr>
    <w:rPr>
      <w:sz w:val="28"/>
      <w:szCs w:val="28"/>
    </w:rPr>
  </w:style>
  <w:style w:type="paragraph" w:styleId="a4">
    <w:name w:val="Title"/>
    <w:basedOn w:val="a"/>
    <w:next w:val="a"/>
    <w:qFormat/>
    <w:pPr>
      <w:keepNext/>
      <w:keepLines/>
      <w:spacing w:after="60"/>
    </w:pPr>
    <w:rPr>
      <w:sz w:val="52"/>
      <w:szCs w:val="52"/>
    </w:rPr>
  </w:style>
  <w:style w:type="paragraph" w:styleId="a5">
    <w:name w:val="Subtitle"/>
    <w:basedOn w:val="a"/>
    <w:next w:val="a"/>
    <w:qFormat/>
    <w:pPr>
      <w:keepNext/>
      <w:keepLines/>
      <w:spacing w:after="320"/>
    </w:pPr>
    <w:rPr>
      <w:color w:val="666666"/>
      <w:sz w:val="30"/>
      <w:szCs w:val="30"/>
    </w:rPr>
  </w:style>
  <w:style w:type="table" w:customStyle="1" w:styleId="TableNormal">
    <w:name w:val="Table Normal"/>
    <w:qFormat/>
    <w:tblPr>
      <w:tblCellMar>
        <w:top w:w="0" w:type="dxa"/>
        <w:left w:w="0" w:type="dxa"/>
        <w:bottom w:w="0" w:type="dxa"/>
        <w:right w:w="0" w:type="dxa"/>
      </w:tblCellMar>
    </w:tblPr>
  </w:style>
  <w:style w:type="table" w:customStyle="1" w:styleId="Style12">
    <w:name w:val="_Style 12"/>
    <w:basedOn w:val="TableNormal"/>
    <w:qFormat/>
    <w:tblPr>
      <w:tblCellMar>
        <w:top w:w="100" w:type="dxa"/>
        <w:left w:w="100" w:type="dxa"/>
        <w:bottom w:w="100" w:type="dxa"/>
        <w:right w:w="100" w:type="dxa"/>
      </w:tblCellMar>
    </w:tblPr>
  </w:style>
  <w:style w:type="paragraph" w:styleId="a6">
    <w:name w:val="Balloon Text"/>
    <w:basedOn w:val="a"/>
    <w:link w:val="a7"/>
    <w:uiPriority w:val="99"/>
    <w:semiHidden/>
    <w:unhideWhenUsed/>
    <w:rsid w:val="00A47A4A"/>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7A4A"/>
    <w:rPr>
      <w:rFonts w:ascii="Tahoma" w:hAnsi="Tahoma" w:cs="Tahoma"/>
      <w:sz w:val="16"/>
      <w:szCs w:val="16"/>
      <w:lang w:val="ru"/>
    </w:rPr>
  </w:style>
</w:styles>
</file>

<file path=word/webSettings.xml><?xml version="1.0" encoding="utf-8"?>
<w:webSettings xmlns:r="http://schemas.openxmlformats.org/officeDocument/2006/relationships" xmlns:w="http://schemas.openxmlformats.org/wordprocessingml/2006/main">
  <w:divs>
    <w:div w:id="1331106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19778</Words>
  <Characters>112740</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Makpal</cp:lastModifiedBy>
  <cp:revision>17</cp:revision>
  <dcterms:created xsi:type="dcterms:W3CDTF">2024-04-15T09:24:00Z</dcterms:created>
  <dcterms:modified xsi:type="dcterms:W3CDTF">2026-03-25T12:13:00Z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2329CE862F7843B2AC8EB5E4B54B51FE_12</vt:lpwstr>
  </property>
</Properties>
</file>