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A603" w14:textId="77777777" w:rsidR="00CA5C8F" w:rsidRDefault="00000000">
      <w:pPr>
        <w:pStyle w:val="Textbody"/>
        <w:jc w:val="center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Ата-аналарға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ерекшеліктері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туралы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беру: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Баяндама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хаттамасы</w:t>
      </w:r>
      <w:proofErr w:type="spellEnd"/>
    </w:p>
    <w:p w14:paraId="0B6CA546" w14:textId="77777777" w:rsidR="00CA5C8F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620D1C49" w14:textId="77777777" w:rsidR="00CA5C8F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Ата-аналарға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даму </w:t>
      </w:r>
      <w:proofErr w:type="spellStart"/>
      <w:r>
        <w:rPr>
          <w:rFonts w:ascii="Times New Roman" w:hAnsi="Times New Roman"/>
          <w:sz w:val="28"/>
          <w:szCs w:val="28"/>
        </w:rPr>
        <w:t>кезеңдеріне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беру.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қажеттіліктерін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ата-аналардың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C02FCA7" w14:textId="77777777" w:rsidR="00CA5C8F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Ата-аналар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психологтар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9A36E3C" w14:textId="77777777" w:rsidR="00CA5C8F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Мазмұн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/>
          <w:sz w:val="28"/>
          <w:szCs w:val="28"/>
        </w:rPr>
        <w:t>ерекшеліктері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әрбір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ата-аналарға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DC8A5EC" w14:textId="77777777" w:rsidR="00CA5C8F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Баяндама</w:t>
      </w:r>
      <w:proofErr w:type="spellEnd"/>
      <w:r>
        <w:rPr>
          <w:rStyle w:val="StrongEmphasis"/>
          <w:rFonts w:ascii="Times New Roman" w:hAnsi="Times New Roman"/>
        </w:rPr>
        <w:t xml:space="preserve"> «</w:t>
      </w:r>
      <w:proofErr w:type="spellStart"/>
      <w:r>
        <w:rPr>
          <w:rStyle w:val="StrongEmphasis"/>
          <w:rFonts w:ascii="Times New Roman" w:hAnsi="Times New Roman"/>
        </w:rPr>
        <w:t>Баланың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психологиялық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жас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ерекшеліктері</w:t>
      </w:r>
      <w:proofErr w:type="spellEnd"/>
      <w:r>
        <w:rPr>
          <w:rStyle w:val="StrongEmphasis"/>
          <w:rFonts w:ascii="Times New Roman" w:hAnsi="Times New Roman"/>
        </w:rPr>
        <w:t>»</w:t>
      </w:r>
    </w:p>
    <w:p w14:paraId="75923C6D" w14:textId="77777777" w:rsidR="00CA5C8F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дамуындағы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кезеңдер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>:</w:t>
      </w:r>
    </w:p>
    <w:p w14:paraId="06251ECF" w14:textId="77777777" w:rsidR="00CA5C8F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1-3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- Бала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кезі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91B8C64" w14:textId="77777777" w:rsidR="00CA5C8F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өзіндік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санасының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алғашқы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қадамдарын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жасайды</w:t>
      </w:r>
      <w:proofErr w:type="spellEnd"/>
      <w:r>
        <w:rPr>
          <w:rFonts w:ascii="Times New Roman" w:hAnsi="Times New Roman"/>
          <w:sz w:val="28"/>
          <w:szCs w:val="28"/>
        </w:rPr>
        <w:t xml:space="preserve">. Ол </w:t>
      </w:r>
      <w:proofErr w:type="spellStart"/>
      <w:r>
        <w:rPr>
          <w:rFonts w:ascii="Times New Roman" w:hAnsi="Times New Roman"/>
          <w:sz w:val="28"/>
          <w:szCs w:val="28"/>
        </w:rPr>
        <w:t>заттарды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таниды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қарапайым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әрекеттерді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күшейеді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себебі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қоршаған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тереңірек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0E5C414" w14:textId="77777777" w:rsidR="00CA5C8F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Ата-аналарға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зерттеуіне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беріңіз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қауіпсіздік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мәселесін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ұмытпаңыз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Әрбір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тырысыңыз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реакцияларына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аударыңыз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99FEE62" w14:textId="77777777" w:rsidR="00CA5C8F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3-6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Ерекше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белсенділік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мінез-құлықтың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қалыптасуы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7890B80" w14:textId="77777777" w:rsidR="00CA5C8F" w:rsidRDefault="00000000">
      <w:pPr>
        <w:pStyle w:val="Textbody"/>
        <w:numPr>
          <w:ilvl w:val="1"/>
          <w:numId w:val="2"/>
        </w:num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Бала </w:t>
      </w:r>
      <w:proofErr w:type="spellStart"/>
      <w:r>
        <w:rPr>
          <w:rFonts w:ascii="Times New Roman" w:hAnsi="Times New Roman"/>
          <w:sz w:val="28"/>
          <w:szCs w:val="28"/>
        </w:rPr>
        <w:t>өзін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бастайды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ұжыммен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достарымен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ойнау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бола </w:t>
      </w:r>
      <w:proofErr w:type="spellStart"/>
      <w:r>
        <w:rPr>
          <w:rFonts w:ascii="Times New Roman" w:hAnsi="Times New Roman"/>
          <w:sz w:val="28"/>
          <w:szCs w:val="28"/>
        </w:rPr>
        <w:t>бастайды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қабілеті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дамиды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күшейеді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8B2EE8" w14:textId="77777777" w:rsidR="00CA5C8F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Ата-аналарға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қиялын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құрметтеңіз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сұрақтарына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байсалды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беріңіз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Достық</w:t>
      </w:r>
      <w:proofErr w:type="spellEnd"/>
      <w:r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/>
          <w:sz w:val="28"/>
          <w:szCs w:val="28"/>
        </w:rPr>
        <w:t>ұжымда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аударыңыз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99321FE" w14:textId="77777777" w:rsidR="00CA5C8F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6-12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Оқу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танымдық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әрекеттер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C8BF174" w14:textId="77777777" w:rsidR="00CA5C8F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Танымдық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белсенділігі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артады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мәселелерді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шешуге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логикалық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үйренеді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FBAC35D" w14:textId="77777777" w:rsidR="00CA5C8F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lastRenderedPageBreak/>
        <w:t>Ата-аналарға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қызықты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мәселелер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беріңіз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ынтасын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қолдаңыз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бірақ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қысым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жасамаңыз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пікірін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білдіруге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идеяларды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талқылауға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беріңіз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E5808E" w14:textId="77777777" w:rsidR="00CA5C8F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12-18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Жасөспірімдік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кезең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181A326" w14:textId="77777777" w:rsidR="00CA5C8F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күрт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өзгеруі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/>
          <w:sz w:val="28"/>
          <w:szCs w:val="28"/>
        </w:rPr>
        <w:t xml:space="preserve">. Ол </w:t>
      </w:r>
      <w:proofErr w:type="spellStart"/>
      <w:r>
        <w:rPr>
          <w:rFonts w:ascii="Times New Roman" w:hAnsi="Times New Roman"/>
          <w:sz w:val="28"/>
          <w:szCs w:val="28"/>
        </w:rPr>
        <w:t>өзін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тәуелсіз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үлкен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сезінеді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идеялары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ұстанымдары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5CC14C" w14:textId="77777777" w:rsidR="00CA5C8F" w:rsidRDefault="00000000">
      <w:pPr>
        <w:pStyle w:val="Textbody"/>
        <w:numPr>
          <w:ilvl w:val="1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Ата-аналарға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Жасөспірімдермен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жүргізіңіз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тыңдап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пікірін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жасаңыз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Бірақ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шекараларды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ұмытпаңыз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өйткені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жауапкершілік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алуы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керек.</w:t>
      </w:r>
    </w:p>
    <w:p w14:paraId="727047F0" w14:textId="77777777" w:rsidR="00CA5C8F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Кеңес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хаттамасы</w:t>
      </w:r>
      <w:proofErr w:type="spellEnd"/>
    </w:p>
    <w:p w14:paraId="5884BF64" w14:textId="77777777" w:rsidR="00CA5C8F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</w:t>
      </w:r>
      <w:proofErr w:type="spellEnd"/>
    </w:p>
    <w:p w14:paraId="77AF4D3F" w14:textId="77777777" w:rsidR="00CA5C8F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B3355A3" w14:textId="77777777" w:rsidR="00CA5C8F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кезеңдерінде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даму </w:t>
      </w:r>
      <w:proofErr w:type="spellStart"/>
      <w:r>
        <w:rPr>
          <w:rFonts w:ascii="Times New Roman" w:hAnsi="Times New Roman"/>
          <w:sz w:val="28"/>
          <w:szCs w:val="28"/>
        </w:rPr>
        <w:t>ерекшеліктері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түсіндірілді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B69097C" w14:textId="77777777" w:rsidR="00CA5C8F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Әрбір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ата-аналардың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қадағалау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79DA786" w14:textId="77777777" w:rsidR="00CA5C8F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Бала мен </w:t>
      </w:r>
      <w:proofErr w:type="spellStart"/>
      <w:r>
        <w:rPr>
          <w:rFonts w:ascii="Times New Roman" w:hAnsi="Times New Roman"/>
          <w:sz w:val="28"/>
          <w:szCs w:val="28"/>
        </w:rPr>
        <w:t>ата-ананың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ұсынылды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атап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айтқанда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тыңдай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пікірін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құрметтеу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позитивті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6309279" w14:textId="77777777" w:rsidR="00CA5C8F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Ата-аналармен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сұрақ-жауап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сессиясы</w:t>
      </w:r>
      <w:proofErr w:type="spellEnd"/>
    </w:p>
    <w:p w14:paraId="70702124" w14:textId="77777777" w:rsidR="00CA5C8F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Ата-аналар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психологтар</w:t>
      </w:r>
      <w:proofErr w:type="spellEnd"/>
    </w:p>
    <w:p w14:paraId="18B46594" w14:textId="77777777" w:rsidR="00CA5C8F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Сұрақтар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жауаптар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BA9B036" w14:textId="77777777" w:rsidR="00CA5C8F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Сұрақ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күннен-күнге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өзгеріп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жатыр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14:paraId="17D9F278" w14:textId="77777777" w:rsidR="00CA5C8F" w:rsidRDefault="00000000">
      <w:pPr>
        <w:pStyle w:val="Textbody"/>
        <w:numPr>
          <w:ilvl w:val="2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мінез-құлқы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өзгеруі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табиғи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нәрсе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Ата-аналар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онымен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өсуі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керек.</w:t>
      </w:r>
    </w:p>
    <w:p w14:paraId="1F3799D2" w14:textId="77777777" w:rsidR="00CA5C8F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lastRenderedPageBreak/>
        <w:t>Сұрақ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Жасөспірімім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бөлмесінде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өткізеді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па?»</w:t>
      </w:r>
    </w:p>
    <w:p w14:paraId="3314D7EB" w14:textId="77777777" w:rsidR="00CA5C8F" w:rsidRDefault="00000000">
      <w:pPr>
        <w:pStyle w:val="Textbody"/>
        <w:numPr>
          <w:ilvl w:val="2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Жасөспірімдік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тәуелсіздікке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ұмтылуы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табиғи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процесс. </w:t>
      </w:r>
      <w:proofErr w:type="spellStart"/>
      <w:r>
        <w:rPr>
          <w:rFonts w:ascii="Times New Roman" w:hAnsi="Times New Roman"/>
          <w:sz w:val="28"/>
          <w:szCs w:val="28"/>
        </w:rPr>
        <w:t>Бірақ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әңгімелесу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1AC28EA" w14:textId="77777777" w:rsidR="00CA5C8F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Сұрақ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Менің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балам </w:t>
      </w:r>
      <w:proofErr w:type="spellStart"/>
      <w:r>
        <w:rPr>
          <w:rFonts w:ascii="Times New Roman" w:hAnsi="Times New Roman"/>
          <w:sz w:val="28"/>
          <w:szCs w:val="28"/>
        </w:rPr>
        <w:t>әлі</w:t>
      </w:r>
      <w:proofErr w:type="spellEnd"/>
      <w:r>
        <w:rPr>
          <w:rFonts w:ascii="Times New Roman" w:hAnsi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/>
          <w:sz w:val="28"/>
          <w:szCs w:val="28"/>
        </w:rPr>
        <w:t>ойыншықтармен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ойнайды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келе</w:t>
      </w:r>
      <w:proofErr w:type="spellEnd"/>
      <w:r>
        <w:rPr>
          <w:rFonts w:ascii="Times New Roman" w:hAnsi="Times New Roman"/>
          <w:sz w:val="28"/>
          <w:szCs w:val="28"/>
        </w:rPr>
        <w:t xml:space="preserve"> ме?»</w:t>
      </w:r>
    </w:p>
    <w:p w14:paraId="04AA6AFC" w14:textId="77777777" w:rsidR="00CA5C8F" w:rsidRDefault="00000000">
      <w:pPr>
        <w:pStyle w:val="Textbody"/>
        <w:numPr>
          <w:ilvl w:val="2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: 3-6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аралығында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қалыптастырады</w:t>
      </w:r>
      <w:proofErr w:type="spellEnd"/>
      <w:r>
        <w:rPr>
          <w:rFonts w:ascii="Times New Roman" w:hAnsi="Times New Roman"/>
          <w:sz w:val="28"/>
          <w:szCs w:val="28"/>
        </w:rPr>
        <w:t xml:space="preserve">. Егер бала </w:t>
      </w:r>
      <w:proofErr w:type="spellStart"/>
      <w:r>
        <w:rPr>
          <w:rFonts w:ascii="Times New Roman" w:hAnsi="Times New Roman"/>
          <w:sz w:val="28"/>
          <w:szCs w:val="28"/>
        </w:rPr>
        <w:t>ойыншықтармен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ойнауды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ұнатса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көрінісі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8D6EE16" w14:textId="77777777" w:rsidR="00CA5C8F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08787FBD" w14:textId="77777777" w:rsidR="00CA5C8F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қорытындысы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Ата-аналар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ата-аналардың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басқаруына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көмектеседі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мінез-құлқының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ата-аналарға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баласына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1C91C8D" w14:textId="77777777" w:rsidR="00CA5C8F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B590B1C" w14:textId="77777777" w:rsidR="00CA5C8F" w:rsidRDefault="00000000">
      <w:pPr>
        <w:pStyle w:val="Textbody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20C32B9" w14:textId="77777777" w:rsidR="00CA5C8F" w:rsidRDefault="00000000">
      <w:pPr>
        <w:pStyle w:val="Textbody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жастағы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дамытушы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іс-әрекеттер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902BF4B" w14:textId="77777777" w:rsidR="00CA5C8F" w:rsidRDefault="00000000">
      <w:pPr>
        <w:pStyle w:val="Textbody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қызығушылықтарына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оны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шығармашылыққа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ынталандыру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9718327" w14:textId="77777777" w:rsidR="00CA5C8F" w:rsidRDefault="00000000">
      <w:pPr>
        <w:pStyle w:val="Textbody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Жасөспірімдермен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пікірін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тыңдау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2C14004" w14:textId="77777777" w:rsidR="00CA5C8F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Кеңес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AC1B2EB" w14:textId="77777777" w:rsidR="00CA5C8F" w:rsidRDefault="00000000">
      <w:pPr>
        <w:pStyle w:val="Textbody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Ата-аналар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психологиясы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3F9B690" w14:textId="77777777" w:rsidR="00CA5C8F" w:rsidRDefault="00000000">
      <w:pPr>
        <w:pStyle w:val="Textbody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қалыптастырылды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DDDA04F" w14:textId="77777777" w:rsidR="00CA5C8F" w:rsidRDefault="00000000">
      <w:pPr>
        <w:pStyle w:val="Textbody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жастағы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A5BC30E" w14:textId="77777777" w:rsidR="00CA5C8F" w:rsidRDefault="00000000">
      <w:pPr>
        <w:pStyle w:val="Textbody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хаттама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ата-аналардың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түсінуіне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құжат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D56A716" w14:textId="77777777" w:rsidR="00CA5C8F" w:rsidRDefault="00CA5C8F">
      <w:pPr>
        <w:pStyle w:val="Standard"/>
        <w:rPr>
          <w:rFonts w:hint="eastAsia"/>
        </w:rPr>
      </w:pPr>
    </w:p>
    <w:sectPr w:rsidR="00CA5C8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5809" w14:textId="77777777" w:rsidR="00122B6C" w:rsidRDefault="00122B6C">
      <w:pPr>
        <w:rPr>
          <w:rFonts w:hint="eastAsia"/>
        </w:rPr>
      </w:pPr>
      <w:r>
        <w:separator/>
      </w:r>
    </w:p>
  </w:endnote>
  <w:endnote w:type="continuationSeparator" w:id="0">
    <w:p w14:paraId="7A1FC20C" w14:textId="77777777" w:rsidR="00122B6C" w:rsidRDefault="00122B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713F" w14:textId="77777777" w:rsidR="00122B6C" w:rsidRDefault="00122B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08515D" w14:textId="77777777" w:rsidR="00122B6C" w:rsidRDefault="00122B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FD4"/>
    <w:multiLevelType w:val="multilevel"/>
    <w:tmpl w:val="5E0ECAE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9642599"/>
    <w:multiLevelType w:val="multilevel"/>
    <w:tmpl w:val="1B68E82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36E1119"/>
    <w:multiLevelType w:val="multilevel"/>
    <w:tmpl w:val="34F052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445F231F"/>
    <w:multiLevelType w:val="multilevel"/>
    <w:tmpl w:val="4C2CB92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701373B"/>
    <w:multiLevelType w:val="multilevel"/>
    <w:tmpl w:val="0B08734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A704D7E"/>
    <w:multiLevelType w:val="multilevel"/>
    <w:tmpl w:val="2FEE45B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137839218">
    <w:abstractNumId w:val="3"/>
  </w:num>
  <w:num w:numId="2" w16cid:durableId="110321899">
    <w:abstractNumId w:val="4"/>
  </w:num>
  <w:num w:numId="3" w16cid:durableId="1261449335">
    <w:abstractNumId w:val="1"/>
  </w:num>
  <w:num w:numId="4" w16cid:durableId="1933509568">
    <w:abstractNumId w:val="2"/>
  </w:num>
  <w:num w:numId="5" w16cid:durableId="422607866">
    <w:abstractNumId w:val="5"/>
  </w:num>
  <w:num w:numId="6" w16cid:durableId="112755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5C8F"/>
    <w:rsid w:val="00122B6C"/>
    <w:rsid w:val="005D6D9F"/>
    <w:rsid w:val="008868CC"/>
    <w:rsid w:val="00CA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FF28"/>
  <w15:docId w15:val="{ED9B627A-C1E3-4EF1-A303-703B6ECE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2026-03-31T19:58:00Z</dcterms:created>
  <dcterms:modified xsi:type="dcterms:W3CDTF">2026-03-31T19:58:00Z</dcterms:modified>
</cp:coreProperties>
</file>